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02" w:rsidRDefault="00B52CEC" w:rsidP="00B6218E">
      <w:pPr>
        <w:pStyle w:val="Bezodstpw"/>
        <w:jc w:val="right"/>
      </w:pPr>
      <w:r>
        <w:t>Brudzeń Duży, dnia</w:t>
      </w:r>
      <w:r w:rsidR="00657DC1">
        <w:t xml:space="preserve"> </w:t>
      </w:r>
      <w:r w:rsidR="00B6218E">
        <w:t>03.08.2022r.</w:t>
      </w:r>
    </w:p>
    <w:p w:rsidR="00B52CEC" w:rsidRDefault="00B52CEC" w:rsidP="00B52CEC">
      <w:pPr>
        <w:pStyle w:val="Bezodstpw"/>
      </w:pPr>
      <w:r>
        <w:t>RGR.PP.6220.4.2022</w:t>
      </w:r>
    </w:p>
    <w:p w:rsidR="00B6218E" w:rsidRDefault="00B6218E" w:rsidP="00A84D2E">
      <w:pPr>
        <w:pStyle w:val="Tekstpodstawowy"/>
        <w:jc w:val="center"/>
        <w:rPr>
          <w:rFonts w:asciiTheme="minorHAnsi" w:hAnsiTheme="minorHAnsi" w:cstheme="minorHAnsi"/>
          <w:b/>
        </w:rPr>
      </w:pPr>
    </w:p>
    <w:p w:rsidR="007935B5" w:rsidRDefault="007935B5" w:rsidP="00A84D2E">
      <w:pPr>
        <w:pStyle w:val="Tekstpodstawowy"/>
        <w:jc w:val="center"/>
        <w:rPr>
          <w:rFonts w:asciiTheme="minorHAnsi" w:hAnsiTheme="minorHAnsi" w:cstheme="minorHAnsi"/>
          <w:b/>
        </w:rPr>
      </w:pPr>
    </w:p>
    <w:p w:rsidR="007935B5" w:rsidRDefault="00B52CEC" w:rsidP="00A84D2E">
      <w:pPr>
        <w:pStyle w:val="Tekstpodstawowy"/>
        <w:jc w:val="center"/>
        <w:rPr>
          <w:rFonts w:asciiTheme="minorHAnsi" w:hAnsiTheme="minorHAnsi" w:cstheme="minorHAnsi"/>
          <w:b/>
        </w:rPr>
      </w:pPr>
      <w:r w:rsidRPr="00B6218E">
        <w:rPr>
          <w:rFonts w:asciiTheme="minorHAnsi" w:hAnsiTheme="minorHAnsi" w:cstheme="minorHAnsi"/>
          <w:b/>
        </w:rPr>
        <w:t xml:space="preserve">Decyzja zmieniająca decyzję o środowiskowych uwarunkowaniach </w:t>
      </w:r>
    </w:p>
    <w:p w:rsidR="002F0234" w:rsidRPr="00B6218E" w:rsidRDefault="00B52CEC" w:rsidP="00A84D2E">
      <w:pPr>
        <w:pStyle w:val="Tekstpodstawowy"/>
        <w:jc w:val="center"/>
        <w:rPr>
          <w:rFonts w:asciiTheme="minorHAnsi" w:hAnsiTheme="minorHAnsi" w:cstheme="minorHAnsi"/>
          <w:b/>
        </w:rPr>
      </w:pPr>
      <w:r w:rsidRPr="00B6218E">
        <w:rPr>
          <w:rFonts w:asciiTheme="minorHAnsi" w:hAnsiTheme="minorHAnsi" w:cstheme="minorHAnsi"/>
          <w:b/>
        </w:rPr>
        <w:t>znak: RGR.PP.6220.5.2021 z dnia 22.11.2021r.</w:t>
      </w:r>
    </w:p>
    <w:p w:rsidR="002F0234" w:rsidRPr="00B6218E" w:rsidRDefault="002F0234" w:rsidP="002F0234">
      <w:pPr>
        <w:ind w:firstLine="708"/>
        <w:jc w:val="both"/>
        <w:rPr>
          <w:rFonts w:cstheme="minorHAnsi"/>
          <w:b/>
        </w:rPr>
      </w:pPr>
    </w:p>
    <w:p w:rsidR="002F0234" w:rsidRDefault="002F0234" w:rsidP="002F0234">
      <w:pPr>
        <w:ind w:firstLine="708"/>
        <w:jc w:val="both"/>
      </w:pPr>
    </w:p>
    <w:p w:rsidR="002F0234" w:rsidRDefault="004D32B6" w:rsidP="002F0234">
      <w:pPr>
        <w:ind w:firstLine="708"/>
        <w:jc w:val="both"/>
        <w:rPr>
          <w:rFonts w:ascii="Calibri" w:hAnsi="Calibri" w:cs="Calibri"/>
        </w:rPr>
      </w:pPr>
      <w:r w:rsidRPr="00037DC8">
        <w:rPr>
          <w:rFonts w:ascii="Calibri" w:hAnsi="Calibri"/>
        </w:rPr>
        <w:t>Na podstawie art.104</w:t>
      </w:r>
      <w:r w:rsidR="00DD06D0">
        <w:rPr>
          <w:rFonts w:ascii="Calibri" w:hAnsi="Calibri"/>
        </w:rPr>
        <w:t xml:space="preserve">, art.108 </w:t>
      </w:r>
      <w:r w:rsidR="00DD06D0" w:rsidRPr="00542AA1">
        <w:rPr>
          <w:rFonts w:ascii="Calibri" w:hAnsi="Calibri" w:cs="Calibri"/>
        </w:rPr>
        <w:t>§</w:t>
      </w:r>
      <w:r w:rsidR="00DD06D0">
        <w:rPr>
          <w:rFonts w:ascii="Calibri" w:hAnsi="Calibri" w:cs="Calibri"/>
        </w:rPr>
        <w:t>1</w:t>
      </w:r>
      <w:r w:rsidRPr="00037DC8">
        <w:rPr>
          <w:rFonts w:ascii="Calibri" w:hAnsi="Calibri"/>
        </w:rPr>
        <w:t xml:space="preserve"> i art.155 Ustawy z dnia 14 czerwca 1960r – Kodeks postępowania administracyjnego (</w:t>
      </w:r>
      <w:proofErr w:type="spellStart"/>
      <w:r w:rsidRPr="00037DC8">
        <w:rPr>
          <w:rFonts w:ascii="Calibri" w:hAnsi="Calibri"/>
        </w:rPr>
        <w:t>t.j</w:t>
      </w:r>
      <w:proofErr w:type="spellEnd"/>
      <w:r w:rsidRPr="00037DC8">
        <w:rPr>
          <w:rFonts w:ascii="Calibri" w:hAnsi="Calibri"/>
        </w:rPr>
        <w:t>. Dz. U. z 20</w:t>
      </w:r>
      <w:r>
        <w:rPr>
          <w:rFonts w:ascii="Calibri" w:hAnsi="Calibri"/>
        </w:rPr>
        <w:t>21</w:t>
      </w:r>
      <w:r w:rsidRPr="00037DC8">
        <w:rPr>
          <w:rFonts w:ascii="Calibri" w:hAnsi="Calibri"/>
        </w:rPr>
        <w:t>r., poz.</w:t>
      </w:r>
      <w:r>
        <w:rPr>
          <w:rFonts w:ascii="Calibri" w:hAnsi="Calibri"/>
        </w:rPr>
        <w:t>735 z późn.zm.</w:t>
      </w:r>
      <w:r w:rsidRPr="00037DC8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, </w:t>
      </w:r>
      <w:r w:rsidRPr="00037DC8">
        <w:rPr>
          <w:rFonts w:ascii="Calibri" w:hAnsi="Calibri"/>
        </w:rPr>
        <w:t xml:space="preserve"> </w:t>
      </w:r>
      <w:r w:rsidR="002F0234">
        <w:rPr>
          <w:rFonts w:ascii="Calibri" w:hAnsi="Calibri" w:cs="Calibri"/>
        </w:rPr>
        <w:t xml:space="preserve">art.87 w związku z art. </w:t>
      </w:r>
      <w:r w:rsidR="002F0234" w:rsidRPr="00542AA1">
        <w:rPr>
          <w:rFonts w:ascii="Calibri" w:hAnsi="Calibri" w:cs="Calibri"/>
        </w:rPr>
        <w:t>art.71 ust.1 i 2 pkt.2, art.75 ust.1 pkt.4 , art.84 ust.1 i 1a, art.85 ust. 1, ust.2 pkt.2 i ust.3 ustawy z dnia 3 października 2008 roku o udostępnianiu informacji o środowisku i jego ochronie, udziale społeczeństwa w ochronie środowiska oraz o ocenach oddziaływania na środowisko (</w:t>
      </w:r>
      <w:proofErr w:type="spellStart"/>
      <w:r w:rsidR="002F0234" w:rsidRPr="00542AA1">
        <w:rPr>
          <w:rFonts w:ascii="Calibri" w:hAnsi="Calibri" w:cs="Calibri"/>
        </w:rPr>
        <w:t>t.j</w:t>
      </w:r>
      <w:proofErr w:type="spellEnd"/>
      <w:r w:rsidR="002F0234" w:rsidRPr="00542AA1">
        <w:rPr>
          <w:rFonts w:ascii="Calibri" w:hAnsi="Calibri" w:cs="Calibri"/>
        </w:rPr>
        <w:t>. Dz.U. z 202</w:t>
      </w:r>
      <w:r w:rsidR="002F0234">
        <w:rPr>
          <w:rFonts w:ascii="Calibri" w:hAnsi="Calibri" w:cs="Calibri"/>
        </w:rPr>
        <w:t>2</w:t>
      </w:r>
      <w:r w:rsidR="002F0234" w:rsidRPr="00542AA1">
        <w:rPr>
          <w:rFonts w:ascii="Calibri" w:hAnsi="Calibri" w:cs="Calibri"/>
        </w:rPr>
        <w:t xml:space="preserve">r., poz. </w:t>
      </w:r>
      <w:r w:rsidR="002F0234">
        <w:rPr>
          <w:rFonts w:ascii="Calibri" w:hAnsi="Calibri" w:cs="Calibri"/>
        </w:rPr>
        <w:t>1029</w:t>
      </w:r>
      <w:r w:rsidR="002F0234" w:rsidRPr="00542AA1">
        <w:rPr>
          <w:rFonts w:ascii="Calibri" w:hAnsi="Calibri" w:cs="Calibri"/>
        </w:rPr>
        <w:t xml:space="preserve">), oraz § 3 ust. 1 pkt. 62  rozporządzenia Rady Ministrów z dnia 10 września 2019r. w sprawie przedsięwzięć mogących znacząco oddziaływać na środowisko (Dz. U. z 2019r., poz. 1839), po rozpatrzeniu wniosku Mazowieckiego Zarządu Dróg Wojewódzkich w Warszawie, ul. Mazowiecka 14 , 00-048 Warszawa, reprezentowanego przez pełnomocnika Pana </w:t>
      </w:r>
      <w:r w:rsidR="002F0234">
        <w:rPr>
          <w:rFonts w:ascii="Calibri" w:hAnsi="Calibri" w:cs="Calibri"/>
        </w:rPr>
        <w:t>Krystiana</w:t>
      </w:r>
      <w:r w:rsidR="002F0234" w:rsidRPr="00542AA1">
        <w:rPr>
          <w:rFonts w:ascii="Calibri" w:hAnsi="Calibri" w:cs="Calibri"/>
        </w:rPr>
        <w:t xml:space="preserve">  </w:t>
      </w:r>
      <w:proofErr w:type="spellStart"/>
      <w:r w:rsidR="002F0234" w:rsidRPr="00542AA1">
        <w:rPr>
          <w:rFonts w:ascii="Calibri" w:hAnsi="Calibri" w:cs="Calibri"/>
        </w:rPr>
        <w:t>Obidzińskiego</w:t>
      </w:r>
      <w:proofErr w:type="spellEnd"/>
      <w:r w:rsidR="002F0234" w:rsidRPr="00542AA1">
        <w:rPr>
          <w:rFonts w:ascii="Calibri" w:hAnsi="Calibri" w:cs="Calibri"/>
        </w:rPr>
        <w:t xml:space="preserve"> </w:t>
      </w:r>
      <w:r w:rsidR="002F0234">
        <w:rPr>
          <w:rFonts w:ascii="Calibri" w:hAnsi="Calibri" w:cs="Calibri"/>
        </w:rPr>
        <w:t xml:space="preserve">V-ce </w:t>
      </w:r>
      <w:r w:rsidR="002F0234" w:rsidRPr="00542AA1">
        <w:rPr>
          <w:rFonts w:ascii="Calibri" w:hAnsi="Calibri" w:cs="Calibri"/>
        </w:rPr>
        <w:t>Prezesa Zarządu ARKAS</w:t>
      </w:r>
      <w:r w:rsidR="002F0234">
        <w:rPr>
          <w:rFonts w:ascii="Calibri" w:hAnsi="Calibri" w:cs="Calibri"/>
        </w:rPr>
        <w:t>-</w:t>
      </w:r>
      <w:r w:rsidR="002F0234" w:rsidRPr="00542AA1">
        <w:rPr>
          <w:rFonts w:ascii="Calibri" w:hAnsi="Calibri" w:cs="Calibri"/>
        </w:rPr>
        <w:t xml:space="preserve">PROJEKT Sp. z o.o. Sp.k. w sprawie </w:t>
      </w:r>
      <w:r w:rsidR="002F0234">
        <w:rPr>
          <w:rFonts w:ascii="Calibri" w:hAnsi="Calibri" w:cs="Calibri"/>
        </w:rPr>
        <w:t xml:space="preserve">zmiany ostatecznej </w:t>
      </w:r>
      <w:r w:rsidR="002F0234" w:rsidRPr="00542AA1">
        <w:rPr>
          <w:rFonts w:ascii="Calibri" w:hAnsi="Calibri" w:cs="Calibri"/>
        </w:rPr>
        <w:t xml:space="preserve">decyzji o środowiskowych uwarunkowaniach </w:t>
      </w:r>
    </w:p>
    <w:p w:rsidR="002F0234" w:rsidRPr="007935B5" w:rsidRDefault="002F0234" w:rsidP="007935B5">
      <w:pPr>
        <w:jc w:val="center"/>
        <w:rPr>
          <w:rFonts w:ascii="Calibri" w:hAnsi="Calibri" w:cs="Calibri"/>
          <w:b/>
        </w:rPr>
      </w:pPr>
      <w:r w:rsidRPr="007935B5">
        <w:rPr>
          <w:rFonts w:ascii="Calibri" w:hAnsi="Calibri" w:cs="Calibri"/>
          <w:b/>
        </w:rPr>
        <w:t>o</w:t>
      </w:r>
      <w:r w:rsidR="00D460A7">
        <w:rPr>
          <w:rFonts w:ascii="Calibri" w:hAnsi="Calibri" w:cs="Calibri"/>
          <w:b/>
        </w:rPr>
        <w:t xml:space="preserve"> </w:t>
      </w:r>
      <w:r w:rsidRPr="007935B5">
        <w:rPr>
          <w:rFonts w:ascii="Calibri" w:hAnsi="Calibri" w:cs="Calibri"/>
          <w:b/>
        </w:rPr>
        <w:t>r</w:t>
      </w:r>
      <w:r w:rsidR="00D460A7">
        <w:rPr>
          <w:rFonts w:ascii="Calibri" w:hAnsi="Calibri" w:cs="Calibri"/>
          <w:b/>
        </w:rPr>
        <w:t xml:space="preserve"> </w:t>
      </w:r>
      <w:r w:rsidRPr="007935B5">
        <w:rPr>
          <w:rFonts w:ascii="Calibri" w:hAnsi="Calibri" w:cs="Calibri"/>
          <w:b/>
        </w:rPr>
        <w:t>z</w:t>
      </w:r>
      <w:r w:rsidR="00D460A7">
        <w:rPr>
          <w:rFonts w:ascii="Calibri" w:hAnsi="Calibri" w:cs="Calibri"/>
          <w:b/>
        </w:rPr>
        <w:t xml:space="preserve"> </w:t>
      </w:r>
      <w:r w:rsidRPr="007935B5">
        <w:rPr>
          <w:rFonts w:ascii="Calibri" w:hAnsi="Calibri" w:cs="Calibri"/>
          <w:b/>
        </w:rPr>
        <w:t>e</w:t>
      </w:r>
      <w:r w:rsidR="00D460A7">
        <w:rPr>
          <w:rFonts w:ascii="Calibri" w:hAnsi="Calibri" w:cs="Calibri"/>
          <w:b/>
        </w:rPr>
        <w:t xml:space="preserve"> </w:t>
      </w:r>
      <w:r w:rsidRPr="007935B5">
        <w:rPr>
          <w:rFonts w:ascii="Calibri" w:hAnsi="Calibri" w:cs="Calibri"/>
          <w:b/>
        </w:rPr>
        <w:t>k</w:t>
      </w:r>
      <w:r w:rsidR="00D460A7">
        <w:rPr>
          <w:rFonts w:ascii="Calibri" w:hAnsi="Calibri" w:cs="Calibri"/>
          <w:b/>
        </w:rPr>
        <w:t xml:space="preserve"> </w:t>
      </w:r>
      <w:r w:rsidRPr="007935B5">
        <w:rPr>
          <w:rFonts w:ascii="Calibri" w:hAnsi="Calibri" w:cs="Calibri"/>
          <w:b/>
        </w:rPr>
        <w:t>a</w:t>
      </w:r>
      <w:r w:rsidR="00D460A7">
        <w:rPr>
          <w:rFonts w:ascii="Calibri" w:hAnsi="Calibri" w:cs="Calibri"/>
          <w:b/>
        </w:rPr>
        <w:t xml:space="preserve"> </w:t>
      </w:r>
      <w:r w:rsidRPr="007935B5">
        <w:rPr>
          <w:rFonts w:ascii="Calibri" w:hAnsi="Calibri" w:cs="Calibri"/>
          <w:b/>
        </w:rPr>
        <w:t>m</w:t>
      </w:r>
      <w:r w:rsidR="00D460A7">
        <w:rPr>
          <w:rFonts w:ascii="Calibri" w:hAnsi="Calibri" w:cs="Calibri"/>
          <w:b/>
        </w:rPr>
        <w:t xml:space="preserve"> </w:t>
      </w:r>
    </w:p>
    <w:p w:rsidR="0080120C" w:rsidRPr="00542AA1" w:rsidRDefault="0080120C" w:rsidP="008012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542AA1">
        <w:rPr>
          <w:rFonts w:ascii="Calibri" w:hAnsi="Calibri" w:cs="Calibri"/>
        </w:rPr>
        <w:t>brak potrzeby przeprowadzenia oceny oddziaływania przedmiotowego przedsięwzięcia na  środowisko</w:t>
      </w:r>
      <w:r>
        <w:rPr>
          <w:rFonts w:ascii="Calibri" w:hAnsi="Calibri" w:cs="Calibri"/>
        </w:rPr>
        <w:t xml:space="preserve"> dla wnioskowanej zmiany </w:t>
      </w:r>
      <w:r w:rsidRPr="00542A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ostatecznej decyzji o środowiskowych </w:t>
      </w:r>
      <w:r>
        <w:t xml:space="preserve">uwarunkowaniach </w:t>
      </w:r>
      <w:r w:rsidRPr="00D460A7">
        <w:rPr>
          <w:rFonts w:ascii="Calibri" w:eastAsia="SimSun" w:hAnsi="Calibri" w:cs="Calibri"/>
          <w:bCs/>
          <w:lang w:eastAsia="zh-CN"/>
        </w:rPr>
        <w:t xml:space="preserve">bez przeprowadzenia oceny oddziaływania przedsięwzięcia na środowisko, </w:t>
      </w:r>
      <w:r w:rsidRPr="00D460A7">
        <w:t>znak:</w:t>
      </w:r>
      <w:r>
        <w:t xml:space="preserve"> RGR.PP.6220.5.2021 z dnia 22.11.2021r. na realizację przedsięwzięcia p.n.:</w:t>
      </w:r>
      <w:r w:rsidRPr="00542AA1">
        <w:rPr>
          <w:rFonts w:ascii="Calibri" w:hAnsi="Calibri" w:cs="Calibri"/>
        </w:rPr>
        <w:t xml:space="preserve"> „Rozbudowa drogi wojewódzkiej nr 555 na terenie miejscowości Siecień, gmina Brudzeń Duży, powiat płocki".</w:t>
      </w:r>
    </w:p>
    <w:p w:rsidR="00244685" w:rsidRDefault="00A84D2E" w:rsidP="00244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/>
        </w:rPr>
      </w:pPr>
      <w:r>
        <w:t xml:space="preserve">w </w:t>
      </w:r>
      <w:r w:rsidR="00244685">
        <w:t>decyzji o środowiskowych uwarunkowaniach</w:t>
      </w:r>
      <w:r w:rsidR="00244685" w:rsidRPr="00D460A7">
        <w:t xml:space="preserve"> </w:t>
      </w:r>
      <w:r w:rsidR="00244685" w:rsidRPr="00D460A7">
        <w:rPr>
          <w:rFonts w:ascii="Calibri" w:eastAsia="SimSun" w:hAnsi="Calibri" w:cs="Calibri"/>
          <w:bCs/>
          <w:lang w:eastAsia="zh-CN"/>
        </w:rPr>
        <w:t>bez przeprowadzenia oceny oddziaływania przedsięwzięcia na środowisko,</w:t>
      </w:r>
      <w:r w:rsidR="00244685" w:rsidRPr="00244685">
        <w:rPr>
          <w:rFonts w:ascii="Calibri" w:eastAsia="SimSun" w:hAnsi="Calibri" w:cs="Calibri"/>
          <w:b/>
          <w:bCs/>
          <w:lang w:eastAsia="zh-CN"/>
        </w:rPr>
        <w:t xml:space="preserve"> </w:t>
      </w:r>
      <w:r w:rsidR="00244685">
        <w:t>znak: RGR.PP.6220.5.2021 z dnia 22.11.2021r. na realizację przedsięwzięcia p.n.:</w:t>
      </w:r>
      <w:r w:rsidR="008E640B">
        <w:t xml:space="preserve"> </w:t>
      </w:r>
      <w:r w:rsidR="00244685" w:rsidRPr="00542AA1">
        <w:rPr>
          <w:rFonts w:ascii="Calibri" w:hAnsi="Calibri" w:cs="Calibri"/>
        </w:rPr>
        <w:t>„Rozbudowa drogi wojewódzkiej nr 555 na terenie miejscowości Siecień, gmina Brudzeń Duży, powiat płocki</w:t>
      </w:r>
      <w:r w:rsidR="00244685">
        <w:rPr>
          <w:rFonts w:ascii="Calibri" w:hAnsi="Calibri" w:cs="Calibri"/>
        </w:rPr>
        <w:t xml:space="preserve">" w </w:t>
      </w:r>
      <w:r w:rsidR="00244685" w:rsidRPr="00F60942">
        <w:rPr>
          <w:rFonts w:ascii="Calibri" w:hAnsi="Calibri" w:cs="Calibri"/>
          <w:b/>
        </w:rPr>
        <w:t xml:space="preserve">pkt. II </w:t>
      </w:r>
      <w:r w:rsidR="00244685" w:rsidRPr="00F60942">
        <w:rPr>
          <w:rFonts w:ascii="Calibri" w:hAnsi="Calibri" w:cs="Calibri"/>
          <w:b/>
          <w:i/>
        </w:rPr>
        <w:t>istotne warunki korzystania ze środowiska w fazie realizacji i eksploatacji lub użytkowania przedsięwzięcia, ze szczególnym uwzględnieniem konieczności ochrony cennych wartości przyrodniczych, zasobów naturalnych oraz ograniczenia uciążliwości dla terenów sąsiednich</w:t>
      </w:r>
      <w:r w:rsidR="00244685">
        <w:rPr>
          <w:rFonts w:ascii="Calibri" w:hAnsi="Calibri" w:cs="Calibri"/>
          <w:i/>
        </w:rPr>
        <w:t xml:space="preserve"> </w:t>
      </w:r>
      <w:r w:rsidR="00244685" w:rsidRPr="00244685">
        <w:rPr>
          <w:rFonts w:ascii="Calibri" w:hAnsi="Calibri" w:cs="Calibri"/>
        </w:rPr>
        <w:t>wprowadza się n/w zmiany</w:t>
      </w:r>
      <w:r w:rsidR="00244685" w:rsidRPr="00244685">
        <w:rPr>
          <w:rFonts w:ascii="Calibri" w:hAnsi="Calibri" w:cs="Calibri"/>
          <w:i/>
        </w:rPr>
        <w:t xml:space="preserve">: </w:t>
      </w:r>
    </w:p>
    <w:p w:rsidR="00501F1C" w:rsidRDefault="00501F1C" w:rsidP="00D460A7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po. pkt. 1) dodaje się:</w:t>
      </w:r>
    </w:p>
    <w:p w:rsidR="00501F1C" w:rsidRDefault="00501F1C" w:rsidP="00D460A7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„pkt.1) a   bezpośrednio przed rozpoczęciem robót oraz w trakcie prowadzenia  prac budowlanych prowadzić kontrolę terenu na obecność zwierząt, gdy zaistnieje taka konieczność należy umożliwić im ucieczkę </w:t>
      </w:r>
      <w:r w:rsidR="004D1345">
        <w:rPr>
          <w:rFonts w:ascii="Calibri" w:hAnsi="Calibri" w:cs="Calibri"/>
        </w:rPr>
        <w:t xml:space="preserve">z terenu budowy, a w przypadku braku możliwości </w:t>
      </w:r>
      <w:r>
        <w:rPr>
          <w:rFonts w:ascii="Calibri" w:hAnsi="Calibri" w:cs="Calibri"/>
        </w:rPr>
        <w:t xml:space="preserve"> </w:t>
      </w:r>
      <w:r w:rsidR="004D1345">
        <w:rPr>
          <w:rFonts w:ascii="Calibri" w:hAnsi="Calibri" w:cs="Calibri"/>
        </w:rPr>
        <w:t xml:space="preserve"> ucieczki, zwierzęta należy przenieść do odpowiednich siedlisk poza rejon objęty inwestycją”</w:t>
      </w:r>
    </w:p>
    <w:p w:rsidR="004E12E0" w:rsidRDefault="004E12E0" w:rsidP="00D460A7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pkt.13</w:t>
      </w:r>
      <w:r w:rsidR="006F3FAF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 dodaje się: </w:t>
      </w:r>
    </w:p>
    <w:p w:rsidR="00244685" w:rsidRDefault="004E12E0" w:rsidP="00D460A7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pkt.  13</w:t>
      </w:r>
      <w:r w:rsidR="006F3FAF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a „ </w:t>
      </w:r>
      <w:r w:rsidR="00501F1C">
        <w:rPr>
          <w:rFonts w:ascii="Calibri" w:hAnsi="Calibri" w:cs="Calibri"/>
        </w:rPr>
        <w:t>prace in</w:t>
      </w:r>
      <w:r>
        <w:rPr>
          <w:rFonts w:ascii="Calibri" w:hAnsi="Calibri" w:cs="Calibri"/>
        </w:rPr>
        <w:t xml:space="preserve">gerujące w </w:t>
      </w:r>
      <w:r w:rsidR="00501F1C">
        <w:rPr>
          <w:rFonts w:ascii="Calibri" w:hAnsi="Calibri" w:cs="Calibri"/>
        </w:rPr>
        <w:t xml:space="preserve">poszycie glebowe oraz </w:t>
      </w:r>
      <w:proofErr w:type="spellStart"/>
      <w:r w:rsidR="00501F1C">
        <w:rPr>
          <w:rFonts w:ascii="Calibri" w:hAnsi="Calibri" w:cs="Calibri"/>
        </w:rPr>
        <w:t>oraz</w:t>
      </w:r>
      <w:proofErr w:type="spellEnd"/>
      <w:r w:rsidR="00501F1C">
        <w:rPr>
          <w:rFonts w:ascii="Calibri" w:hAnsi="Calibri" w:cs="Calibri"/>
        </w:rPr>
        <w:t xml:space="preserve"> wycinkę drzew i krzewów należy prowadzić poza okresem lęgowym ptaków i rozrodczym płazów , tj. w terminie od 15 września do 15 lutego, lub w tym okresie pod nadzorem przyrodniczym,”</w:t>
      </w:r>
    </w:p>
    <w:p w:rsidR="00501F1C" w:rsidRDefault="00501F1C" w:rsidP="00D460A7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pkt. 13b „drzewa nieprzewidziane do wycinki oraz inne drzewa pozostające w bezpośrednim sąsiedztwie  terenu realizacji inwestycji należy zabezpieczyć przed uszkodzeniami”.</w:t>
      </w:r>
    </w:p>
    <w:p w:rsidR="00F60942" w:rsidRPr="00472B44" w:rsidRDefault="00F60942" w:rsidP="00D460A7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Calibri" w:hAnsi="Calibri" w:cs="Calibri"/>
        </w:rPr>
      </w:pPr>
      <w:r w:rsidRPr="003B36F5">
        <w:rPr>
          <w:rFonts w:ascii="Calibri" w:hAnsi="Calibri" w:cs="Calibri"/>
          <w:u w:val="single"/>
        </w:rPr>
        <w:t>pkt.26 otrzymuje brzmienie</w:t>
      </w:r>
      <w:r w:rsidR="003B36F5"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„na etapie eksploatacji wody opadowe i roztopowe z pasa drogowego oraz obiektów drogowych odprowadzić poprzez system kanalizacji deszczowej,</w:t>
      </w:r>
      <w:r w:rsidR="00D460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po uprzednim podczyszczeniu , do projektowanego zbiornika retencyjno-infiltracyjnego , po uzyskaniu pozwolenia wodnoprawnego, jeśli jest prawem wymagane.”</w:t>
      </w:r>
    </w:p>
    <w:p w:rsidR="00A84D2E" w:rsidRDefault="005041C1" w:rsidP="00A84D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pozostałe warunki określone w orzeczeniu decyzji </w:t>
      </w:r>
      <w:proofErr w:type="spellStart"/>
      <w:r>
        <w:rPr>
          <w:rFonts w:ascii="Calibri" w:hAnsi="Calibri" w:cs="Calibri"/>
        </w:rPr>
        <w:t>pkt.II</w:t>
      </w:r>
      <w:proofErr w:type="spellEnd"/>
      <w:r>
        <w:rPr>
          <w:rFonts w:ascii="Calibri" w:hAnsi="Calibri" w:cs="Calibri"/>
        </w:rPr>
        <w:t xml:space="preserve"> z dnia 22.11.2021r. znak:RGR.PP.6220.5.2021 pozostają bez zmian.</w:t>
      </w:r>
    </w:p>
    <w:p w:rsidR="00A84D2E" w:rsidRPr="00CD2E31" w:rsidRDefault="00CD2E31" w:rsidP="00A84D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2E31">
        <w:rPr>
          <w:rFonts w:cstheme="minorHAnsi"/>
          <w:sz w:val="24"/>
          <w:szCs w:val="24"/>
        </w:rPr>
        <w:t>na podstawie art. 108 § 1 ustawy Kodeks postępowania administracyjnego nadaje</w:t>
      </w:r>
      <w:r w:rsidRPr="00CD2E31">
        <w:rPr>
          <w:rFonts w:cstheme="minorHAnsi"/>
          <w:sz w:val="24"/>
          <w:szCs w:val="24"/>
        </w:rPr>
        <w:br/>
        <w:t>się decyzji rygor natychmiastowej wykonalności</w:t>
      </w:r>
      <w:r w:rsidR="00A84D2E" w:rsidRPr="00CD2E31">
        <w:rPr>
          <w:rFonts w:cstheme="minorHAnsi"/>
          <w:sz w:val="24"/>
          <w:szCs w:val="24"/>
        </w:rPr>
        <w:t>.</w:t>
      </w:r>
    </w:p>
    <w:p w:rsidR="005041C1" w:rsidRPr="00CD2E31" w:rsidRDefault="005041C1" w:rsidP="00A84D2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4685" w:rsidRPr="00D460A7" w:rsidRDefault="001F61B0" w:rsidP="00D460A7">
      <w:pPr>
        <w:pStyle w:val="Tekstpodstawowy"/>
        <w:jc w:val="center"/>
        <w:rPr>
          <w:rFonts w:asciiTheme="minorHAnsi" w:hAnsiTheme="minorHAnsi" w:cstheme="minorHAnsi"/>
          <w:b/>
        </w:rPr>
      </w:pPr>
      <w:r w:rsidRPr="00D460A7">
        <w:rPr>
          <w:rFonts w:asciiTheme="minorHAnsi" w:hAnsiTheme="minorHAnsi" w:cstheme="minorHAnsi"/>
          <w:b/>
        </w:rPr>
        <w:t>Uzasadnienie</w:t>
      </w:r>
    </w:p>
    <w:p w:rsidR="007C1089" w:rsidRDefault="007C1089" w:rsidP="007C1089">
      <w:pPr>
        <w:jc w:val="both"/>
        <w:rPr>
          <w:rFonts w:ascii="Calibri" w:hAnsi="Calibri" w:cs="Calibri"/>
        </w:rPr>
      </w:pPr>
    </w:p>
    <w:p w:rsidR="00D23B89" w:rsidRDefault="00E07CE0" w:rsidP="00D23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Wnioskiem</w:t>
      </w:r>
      <w:r w:rsidR="00763AE7">
        <w:rPr>
          <w:rFonts w:ascii="Calibri" w:hAnsi="Calibri" w:cs="Calibri"/>
        </w:rPr>
        <w:t xml:space="preserve"> znak: 38450/PWY/OLS/2022</w:t>
      </w:r>
      <w:r>
        <w:rPr>
          <w:rFonts w:ascii="Calibri" w:hAnsi="Calibri" w:cs="Calibri"/>
        </w:rPr>
        <w:t xml:space="preserve"> z dnia 04.05.2022r. Mazowiecki</w:t>
      </w:r>
      <w:r w:rsidRPr="00E07CE0">
        <w:rPr>
          <w:rFonts w:ascii="Calibri" w:hAnsi="Calibri" w:cs="Calibri"/>
        </w:rPr>
        <w:t xml:space="preserve"> </w:t>
      </w:r>
      <w:r w:rsidRPr="00542AA1">
        <w:rPr>
          <w:rFonts w:ascii="Calibri" w:hAnsi="Calibri" w:cs="Calibri"/>
        </w:rPr>
        <w:t xml:space="preserve">Zarząd Dróg Wojewódzkich w Warszawie, ul. Mazowiecka 14, 00-048 Warszawa, reprezentowany przez pełnomocnika Pana </w:t>
      </w:r>
      <w:r>
        <w:rPr>
          <w:rFonts w:ascii="Calibri" w:hAnsi="Calibri" w:cs="Calibri"/>
        </w:rPr>
        <w:t>Krystiana</w:t>
      </w:r>
      <w:r w:rsidRPr="00542AA1">
        <w:rPr>
          <w:rFonts w:ascii="Calibri" w:hAnsi="Calibri" w:cs="Calibri"/>
        </w:rPr>
        <w:t xml:space="preserve">  </w:t>
      </w:r>
      <w:proofErr w:type="spellStart"/>
      <w:r w:rsidRPr="00542AA1">
        <w:rPr>
          <w:rFonts w:ascii="Calibri" w:hAnsi="Calibri" w:cs="Calibri"/>
        </w:rPr>
        <w:t>Obidzińskiego</w:t>
      </w:r>
      <w:proofErr w:type="spellEnd"/>
      <w:r w:rsidRPr="00542A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V-ce </w:t>
      </w:r>
      <w:r w:rsidRPr="00542AA1">
        <w:rPr>
          <w:rFonts w:ascii="Calibri" w:hAnsi="Calibri" w:cs="Calibri"/>
        </w:rPr>
        <w:t xml:space="preserve">Prezesa Zarządu ARKAS_PROJEKT Sp. z o.o. Sp.k. wystąpił o </w:t>
      </w:r>
      <w:r>
        <w:rPr>
          <w:rFonts w:ascii="Calibri" w:hAnsi="Calibri" w:cs="Calibri"/>
        </w:rPr>
        <w:t xml:space="preserve">zmianę ostatecznej decyzji o środowiskowych </w:t>
      </w:r>
      <w:r w:rsidRPr="00D460A7">
        <w:t xml:space="preserve">uwarunkowaniach </w:t>
      </w:r>
      <w:r w:rsidRPr="00D460A7">
        <w:rPr>
          <w:rFonts w:ascii="Calibri" w:eastAsia="SimSun" w:hAnsi="Calibri" w:cs="Calibri"/>
          <w:bCs/>
          <w:lang w:eastAsia="zh-CN"/>
        </w:rPr>
        <w:t xml:space="preserve">bez przeprowadzenia oceny oddziaływania przedsięwzięcia na środowisko, </w:t>
      </w:r>
      <w:r w:rsidRPr="00D460A7">
        <w:t>znak: RGR.PP.6220.5.2021</w:t>
      </w:r>
      <w:r>
        <w:t xml:space="preserve"> z dnia 22.11.2021r. na realizację przedsięwzięcia p.n.:</w:t>
      </w:r>
      <w:r w:rsidRPr="00542AA1">
        <w:rPr>
          <w:rFonts w:ascii="Calibri" w:hAnsi="Calibri" w:cs="Calibri"/>
        </w:rPr>
        <w:t xml:space="preserve"> „Rozbudowa drogi wojewódzkiej nr 555 na terenie miejscowości Siecień, gmina Brudzeń Duży, powiat płocki"</w:t>
      </w:r>
      <w:r w:rsidR="00D119F6">
        <w:rPr>
          <w:rFonts w:ascii="Calibri" w:hAnsi="Calibri" w:cs="Calibri"/>
        </w:rPr>
        <w:t xml:space="preserve"> w zakresie zmiany sposobu odprowadzenia wód opadowych i roztopowych w okresie eksploatacji przedsięwzięcia</w:t>
      </w:r>
      <w:r w:rsidR="00CE0DDB">
        <w:rPr>
          <w:rFonts w:ascii="Calibri" w:hAnsi="Calibri" w:cs="Calibri"/>
        </w:rPr>
        <w:t xml:space="preserve"> poprzez dopuszczenie do realizacji jako systemu odwodnienia drogi zbiorników retencyjno-infiltracyjnych oraz ilości drzew do usunięcia</w:t>
      </w:r>
      <w:r w:rsidR="00D119F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Wniosek został uzupełniony w dniu 26.05.2022r. </w:t>
      </w:r>
    </w:p>
    <w:p w:rsidR="006C635A" w:rsidRDefault="006C635A" w:rsidP="006C635A">
      <w:pPr>
        <w:ind w:firstLine="720"/>
        <w:jc w:val="both"/>
      </w:pPr>
      <w:r w:rsidRPr="00823E82">
        <w:rPr>
          <w:rFonts w:ascii="Calibri" w:hAnsi="Calibri"/>
        </w:rPr>
        <w:t>Postępowanie w sprawie prowadzone jest w trybie art.155 ustawy z dnia 14 czerwca 1960r – Kodeks postępowania administracyjnego (</w:t>
      </w:r>
      <w:proofErr w:type="spellStart"/>
      <w:r w:rsidRPr="00823E82">
        <w:rPr>
          <w:rFonts w:ascii="Calibri" w:hAnsi="Calibri"/>
        </w:rPr>
        <w:t>t.j</w:t>
      </w:r>
      <w:proofErr w:type="spellEnd"/>
      <w:r w:rsidRPr="00823E82">
        <w:rPr>
          <w:rFonts w:ascii="Calibri" w:hAnsi="Calibri"/>
        </w:rPr>
        <w:t>. Dz. U. z 2021r. poz. 735 z późn.zm.) i d</w:t>
      </w:r>
      <w:r w:rsidRPr="00823E82">
        <w:rPr>
          <w:rFonts w:ascii="Calibri" w:hAnsi="Calibri"/>
          <w:i/>
          <w:iCs/>
        </w:rPr>
        <w:t>ecyzja ostateczna, na mocy której strona nabyła prawo, może być w każdym czasie za zgodą strony zmieniona przez organ administracji publicznej, który ją wydał, jeżeli przepisy szczególne nie sprzeciwiają.</w:t>
      </w:r>
      <w:r>
        <w:rPr>
          <w:rFonts w:ascii="Calibri" w:hAnsi="Calibri"/>
          <w:i/>
          <w:iCs/>
        </w:rPr>
        <w:t xml:space="preserve"> Zgodnie z a</w:t>
      </w:r>
      <w:r>
        <w:t xml:space="preserve">rt. 87 ustawy </w:t>
      </w:r>
      <w:r w:rsidRPr="00542AA1">
        <w:rPr>
          <w:rFonts w:ascii="Calibri" w:hAnsi="Calibri" w:cs="Calibri"/>
        </w:rPr>
        <w:t>o udostępnianiu informacji o środowisku i jego ochronie, udziale społeczeństwa w ochronie środowiska oraz o ocenach oddziaływania na środowisko</w:t>
      </w:r>
      <w:r>
        <w:t xml:space="preserve"> w przypadku zmiany decyzji o środowiskowych uwarunkowaniach </w:t>
      </w:r>
      <w:r w:rsidR="00872B30">
        <w:t xml:space="preserve">stosuje się procedury wymagane przy wydawaniu decyzji o środowiskowych uwarunkowaniach. </w:t>
      </w:r>
      <w:r>
        <w:t>Przepis art. 155 Kodeksu postępowania administracyjnego stosuje się odpowiednio, z zastrzeżeniem, że zgodę wyraża wyłącznie strona, która złożyła wniosek o wydanie decyzji o środowiskowych uwarunkowaniach, lub podmiot, na którego została przeniesiona decyzja o środowiskowych uwarunkowaniach.</w:t>
      </w:r>
    </w:p>
    <w:p w:rsidR="00E07CE0" w:rsidRPr="00542AA1" w:rsidRDefault="00E07CE0" w:rsidP="00D23B89">
      <w:pPr>
        <w:jc w:val="both"/>
        <w:rPr>
          <w:rFonts w:ascii="Calibri" w:hAnsi="Calibri" w:cs="Calibri"/>
        </w:rPr>
      </w:pPr>
      <w:r w:rsidRPr="00542AA1">
        <w:rPr>
          <w:rFonts w:ascii="Calibri" w:hAnsi="Calibri" w:cs="Calibri"/>
        </w:rPr>
        <w:t xml:space="preserve">Planowane przedsięwzięcie należy do przedsięwzięć mogących potencjalnie znacząco oddziaływać na środowisko o których mowa w art.59 ust.1 pkt.2 ustawy </w:t>
      </w:r>
      <w:proofErr w:type="spellStart"/>
      <w:r w:rsidRPr="00542AA1">
        <w:rPr>
          <w:rFonts w:ascii="Calibri" w:hAnsi="Calibri" w:cs="Calibri"/>
        </w:rPr>
        <w:t>ooś</w:t>
      </w:r>
      <w:proofErr w:type="spellEnd"/>
      <w:r w:rsidRPr="00542AA1">
        <w:rPr>
          <w:rFonts w:ascii="Calibri" w:hAnsi="Calibri" w:cs="Calibri"/>
        </w:rPr>
        <w:t xml:space="preserve"> oraz w §3 ust. 1 pkt. 62 rozporządzenia Rady Ministrów z dnia 10 września 2019r. w sprawie przedsięwzięć mogących znacząco oddziaływać na środowisko (Dz. U. z 2019r., poz. 1839) tj. drogi o nawierzchni twardej o całkowitej długości przedsięwzięcia powyżej 1 km inne niż wymienione w § 2 ust. 1 pkt 31 i 32 lub obiekty mostowe w ciągu drogi o nawierzchni twardej, z wyłączeniem przebudowy dróg lub obiektów mostowych, służących do obsługi stacji elektroenergetycznych i zlokalizowanych poza obszarami objętymi formami ochrony przyrody, o których mowa w art. 6 ust. 1 pkt 1–5, 8 i 9 ustawy z dnia 16 kwietnia 2004 r. o ochronie przyrody</w:t>
      </w:r>
      <w:r w:rsidR="000A6FCA">
        <w:rPr>
          <w:rFonts w:ascii="Calibri" w:hAnsi="Calibri" w:cs="Calibri"/>
        </w:rPr>
        <w:t>.</w:t>
      </w:r>
    </w:p>
    <w:p w:rsidR="00E07CE0" w:rsidRPr="00542AA1" w:rsidRDefault="00E07CE0" w:rsidP="00E07CE0">
      <w:pPr>
        <w:pStyle w:val="Tekstpodstawowy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Dla terenu, na którym planuje się realizację przedsięwzięcia obowiązuje miejscowy plan zagospodarowania przestrzennego. Planowane przedsięwzięcie zgodne jest z ustaleniami Miejscowego planu zagospodarowania przestrzennego terenów położonych w miejscowości Siecień i Murzynowo przyjętym uchwałą nr IV/27/07 Rady Gminy w Brudzeniu Dużym z dnia 08 marca 2007r. (Dziennik Urzędowy Województwa Mazowieckiego nr 120 poz. 3102). Teren przedsięwzięcia opisany jest jako droga publiczna w kategorii ulicy głównej.</w:t>
      </w:r>
    </w:p>
    <w:p w:rsidR="00E07CE0" w:rsidRPr="00542AA1" w:rsidRDefault="00E07CE0" w:rsidP="00E07CE0">
      <w:pPr>
        <w:ind w:firstLine="720"/>
        <w:jc w:val="both"/>
        <w:rPr>
          <w:rFonts w:ascii="Calibri" w:hAnsi="Calibri" w:cs="Calibri"/>
        </w:rPr>
      </w:pPr>
      <w:r w:rsidRPr="00542AA1">
        <w:rPr>
          <w:rFonts w:ascii="Calibri" w:hAnsi="Calibri" w:cs="Calibri"/>
        </w:rPr>
        <w:t xml:space="preserve">Po analizie wniosku w dniu </w:t>
      </w:r>
      <w:r>
        <w:rPr>
          <w:rFonts w:ascii="Calibri" w:hAnsi="Calibri" w:cs="Calibri"/>
        </w:rPr>
        <w:t>20.05.2022r</w:t>
      </w:r>
      <w:r w:rsidRPr="00542AA1">
        <w:rPr>
          <w:rFonts w:ascii="Calibri" w:hAnsi="Calibri" w:cs="Calibri"/>
        </w:rPr>
        <w:t xml:space="preserve">. Wójt Gminy Brudzeń Duży wszczął postępowanie administracyjne oraz wystąpił do Państwowego Gospodarstwa Wodnego Wody Polskie  Zarządu Zlewni we Włocławku,  Państwowego Powiatowego Inspektowa Sanitarnego w Płocku i Regionalnego </w:t>
      </w:r>
      <w:r w:rsidRPr="00542AA1">
        <w:rPr>
          <w:rFonts w:ascii="Calibri" w:hAnsi="Calibri" w:cs="Calibri"/>
        </w:rPr>
        <w:lastRenderedPageBreak/>
        <w:t xml:space="preserve">Dyrektora Ochrony Środowiska w Warszawie o opinię, co do potrzeby przeprowadzenia oceny oddziaływania na środowisko i w przypadku stwierdzenia takiej potrzeby, co do zakresu raportu oddziaływania na środowisko dla ww. przedsięwzięcia. </w:t>
      </w:r>
    </w:p>
    <w:p w:rsidR="00E07CE0" w:rsidRPr="00542AA1" w:rsidRDefault="00E07CE0" w:rsidP="00E07CE0">
      <w:pPr>
        <w:pStyle w:val="Tekstpodstawowy"/>
        <w:spacing w:before="74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Państwowe Gospodarstwo Wodne Wody Polskie Dyrektor Zarządu Zlewni we Włocławku pismem z dnia </w:t>
      </w:r>
      <w:r>
        <w:rPr>
          <w:rFonts w:ascii="Calibri" w:hAnsi="Calibri" w:cs="Calibri"/>
          <w:sz w:val="22"/>
          <w:szCs w:val="22"/>
        </w:rPr>
        <w:t>08.06.2022r.</w:t>
      </w:r>
      <w:r w:rsidRPr="00542AA1">
        <w:rPr>
          <w:rFonts w:ascii="Calibri" w:hAnsi="Calibri" w:cs="Calibri"/>
          <w:sz w:val="22"/>
          <w:szCs w:val="22"/>
        </w:rPr>
        <w:t xml:space="preserve"> znak: </w:t>
      </w:r>
      <w:r>
        <w:rPr>
          <w:rFonts w:ascii="Calibri" w:hAnsi="Calibri" w:cs="Calibri"/>
          <w:sz w:val="22"/>
          <w:szCs w:val="22"/>
        </w:rPr>
        <w:t>WA.ZZŚ.7.435.1.158</w:t>
      </w:r>
      <w:r w:rsidRPr="00542AA1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2</w:t>
      </w:r>
      <w:r w:rsidRPr="00542AA1">
        <w:rPr>
          <w:rFonts w:ascii="Calibri" w:hAnsi="Calibri" w:cs="Calibri"/>
          <w:sz w:val="22"/>
          <w:szCs w:val="22"/>
        </w:rPr>
        <w:t xml:space="preserve">.AK, Regionalny Dyrektor Ochrony Środowiska w Warszawie postanowieniem znak: </w:t>
      </w:r>
      <w:r w:rsidRPr="00542AA1">
        <w:rPr>
          <w:rFonts w:ascii="Calibri" w:hAnsi="Calibri" w:cs="Calibri"/>
          <w:spacing w:val="1"/>
          <w:sz w:val="22"/>
          <w:szCs w:val="22"/>
        </w:rPr>
        <w:t>W</w:t>
      </w:r>
      <w:r w:rsidRPr="00542AA1">
        <w:rPr>
          <w:rFonts w:ascii="Calibri" w:hAnsi="Calibri" w:cs="Calibri"/>
          <w:sz w:val="22"/>
          <w:szCs w:val="22"/>
        </w:rPr>
        <w:t>O</w:t>
      </w:r>
      <w:r w:rsidRPr="00542AA1">
        <w:rPr>
          <w:rFonts w:ascii="Calibri" w:hAnsi="Calibri" w:cs="Calibri"/>
          <w:spacing w:val="-1"/>
          <w:sz w:val="22"/>
          <w:szCs w:val="22"/>
        </w:rPr>
        <w:t>O</w:t>
      </w:r>
      <w:r w:rsidRPr="00542AA1">
        <w:rPr>
          <w:rFonts w:ascii="Calibri" w:hAnsi="Calibri" w:cs="Calibri"/>
          <w:spacing w:val="1"/>
          <w:sz w:val="22"/>
          <w:szCs w:val="22"/>
        </w:rPr>
        <w:t>Ś-</w:t>
      </w:r>
      <w:r w:rsidRPr="00542AA1">
        <w:rPr>
          <w:rFonts w:ascii="Calibri" w:hAnsi="Calibri" w:cs="Calibri"/>
          <w:spacing w:val="-6"/>
          <w:sz w:val="22"/>
          <w:szCs w:val="22"/>
        </w:rPr>
        <w:t>I</w:t>
      </w:r>
      <w:r w:rsidRPr="00542AA1">
        <w:rPr>
          <w:rFonts w:ascii="Calibri" w:hAnsi="Calibri" w:cs="Calibri"/>
          <w:sz w:val="22"/>
          <w:szCs w:val="22"/>
        </w:rPr>
        <w:t>.4220.</w:t>
      </w:r>
      <w:r>
        <w:rPr>
          <w:rFonts w:ascii="Calibri" w:hAnsi="Calibri" w:cs="Calibri"/>
          <w:sz w:val="22"/>
          <w:szCs w:val="22"/>
        </w:rPr>
        <w:t>869</w:t>
      </w:r>
      <w:r w:rsidRPr="00542AA1">
        <w:rPr>
          <w:rFonts w:ascii="Calibri" w:hAnsi="Calibri" w:cs="Calibri"/>
          <w:sz w:val="22"/>
          <w:szCs w:val="22"/>
        </w:rPr>
        <w:t>.20</w:t>
      </w:r>
      <w:r w:rsidRPr="00542AA1">
        <w:rPr>
          <w:rFonts w:ascii="Calibri" w:hAnsi="Calibri" w:cs="Calibri"/>
          <w:spacing w:val="2"/>
          <w:sz w:val="22"/>
          <w:szCs w:val="22"/>
        </w:rPr>
        <w:t>2</w:t>
      </w:r>
      <w:r>
        <w:rPr>
          <w:rFonts w:ascii="Calibri" w:hAnsi="Calibri" w:cs="Calibri"/>
          <w:spacing w:val="2"/>
          <w:sz w:val="22"/>
          <w:szCs w:val="22"/>
        </w:rPr>
        <w:t>2</w:t>
      </w:r>
      <w:r w:rsidRPr="00542AA1">
        <w:rPr>
          <w:rFonts w:ascii="Calibri" w:hAnsi="Calibri" w:cs="Calibri"/>
          <w:sz w:val="22"/>
          <w:szCs w:val="22"/>
        </w:rPr>
        <w:t>.</w:t>
      </w:r>
      <w:r w:rsidRPr="00542AA1">
        <w:rPr>
          <w:rFonts w:ascii="Calibri" w:hAnsi="Calibri" w:cs="Calibri"/>
          <w:spacing w:val="2"/>
          <w:sz w:val="22"/>
          <w:szCs w:val="22"/>
        </w:rPr>
        <w:t>J</w:t>
      </w:r>
      <w:r w:rsidRPr="00542AA1">
        <w:rPr>
          <w:rFonts w:ascii="Calibri" w:hAnsi="Calibri" w:cs="Calibri"/>
          <w:sz w:val="22"/>
          <w:szCs w:val="22"/>
        </w:rPr>
        <w:t xml:space="preserve">C.2 z dnia </w:t>
      </w:r>
      <w:r>
        <w:rPr>
          <w:rFonts w:ascii="Calibri" w:hAnsi="Calibri" w:cs="Calibri"/>
          <w:sz w:val="22"/>
          <w:szCs w:val="22"/>
        </w:rPr>
        <w:t>08.0.2022r</w:t>
      </w:r>
      <w:r w:rsidRPr="00542AA1">
        <w:rPr>
          <w:rFonts w:ascii="Calibri" w:hAnsi="Calibri" w:cs="Calibri"/>
          <w:sz w:val="22"/>
          <w:szCs w:val="22"/>
        </w:rPr>
        <w:t>. oraz Państwowy Powiatowy Inspektor Sanitarny w Płocku opinią sanitarną znak: ZNS.451/</w:t>
      </w:r>
      <w:r>
        <w:rPr>
          <w:rFonts w:ascii="Calibri" w:hAnsi="Calibri" w:cs="Calibri"/>
          <w:sz w:val="22"/>
          <w:szCs w:val="22"/>
        </w:rPr>
        <w:t>74</w:t>
      </w:r>
      <w:r w:rsidRPr="00542AA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MW</w:t>
      </w:r>
      <w:r w:rsidRPr="00542AA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3505</w:t>
      </w:r>
      <w:r w:rsidRPr="00542AA1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2</w:t>
      </w:r>
      <w:r w:rsidRPr="00542AA1">
        <w:rPr>
          <w:rFonts w:ascii="Calibri" w:hAnsi="Calibri" w:cs="Calibri"/>
          <w:sz w:val="22"/>
          <w:szCs w:val="22"/>
        </w:rPr>
        <w:t xml:space="preserve"> z dnia </w:t>
      </w:r>
      <w:r>
        <w:rPr>
          <w:rFonts w:ascii="Calibri" w:hAnsi="Calibri" w:cs="Calibri"/>
          <w:sz w:val="22"/>
          <w:szCs w:val="22"/>
        </w:rPr>
        <w:t>15.06.2022r.</w:t>
      </w:r>
      <w:r w:rsidRPr="00542AA1">
        <w:rPr>
          <w:rFonts w:ascii="Calibri" w:hAnsi="Calibri" w:cs="Calibri"/>
          <w:sz w:val="22"/>
          <w:szCs w:val="22"/>
        </w:rPr>
        <w:t xml:space="preserve">. wyrazili opinię, że dla planowanego przedsięwzięcia nie istnieje potrzeba przeprowadzania oceny oddziaływania na środowisko i wskazali na konieczność określenia w decyzji o środowiskowych uwarunkowaniach warunków, które określone są w sentencji decyzji. </w:t>
      </w:r>
    </w:p>
    <w:p w:rsidR="00E07CE0" w:rsidRDefault="00E07CE0" w:rsidP="00E07CE0">
      <w:pPr>
        <w:ind w:firstLine="720"/>
        <w:jc w:val="both"/>
        <w:rPr>
          <w:rFonts w:ascii="Calibri" w:hAnsi="Calibri" w:cs="Calibri"/>
        </w:rPr>
      </w:pPr>
      <w:r w:rsidRPr="00542AA1">
        <w:rPr>
          <w:rFonts w:ascii="Calibri" w:hAnsi="Calibri" w:cs="Calibri"/>
        </w:rPr>
        <w:t>Stosownie do treści art. 10 kodeksu postępowania administracyjnego i  art. 74 ust.3 ustawy o udostępnianiu informacji o środowisku i jego ochronie, udziale społeczeństwa w ochronie środowiska oraz o ocenach oddziaływania na środowisko organ zapewnił stronom czynny udział</w:t>
      </w:r>
      <w:r>
        <w:rPr>
          <w:rFonts w:ascii="Calibri" w:hAnsi="Calibri" w:cs="Calibri"/>
        </w:rPr>
        <w:t xml:space="preserve"> w każdym stadium postępowania. Strony </w:t>
      </w:r>
      <w:r w:rsidRPr="00542AA1">
        <w:rPr>
          <w:rFonts w:ascii="Calibri" w:hAnsi="Calibri" w:cs="Calibri"/>
        </w:rPr>
        <w:t xml:space="preserve">postępowania </w:t>
      </w:r>
      <w:r>
        <w:rPr>
          <w:rFonts w:ascii="Calibri" w:hAnsi="Calibri" w:cs="Calibri"/>
        </w:rPr>
        <w:t xml:space="preserve">nie </w:t>
      </w:r>
      <w:r w:rsidRPr="00542AA1">
        <w:rPr>
          <w:rFonts w:ascii="Calibri" w:hAnsi="Calibri" w:cs="Calibri"/>
        </w:rPr>
        <w:t>wnios</w:t>
      </w:r>
      <w:r>
        <w:rPr>
          <w:rFonts w:ascii="Calibri" w:hAnsi="Calibri" w:cs="Calibri"/>
        </w:rPr>
        <w:t>ły wniosków</w:t>
      </w:r>
      <w:r w:rsidRPr="00542AA1">
        <w:rPr>
          <w:rFonts w:ascii="Calibri" w:hAnsi="Calibri" w:cs="Calibri"/>
        </w:rPr>
        <w:t xml:space="preserve"> czy tez uwagi.</w:t>
      </w:r>
    </w:p>
    <w:p w:rsidR="00872B30" w:rsidRDefault="00872B30" w:rsidP="00872B30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załączonych do wniosku dokumentów wynika , że planowana zmiana dotyczy sposobu odprowadzenia wód opadowych i roztopowych w okresie eksploatacji przedsięwzięcia</w:t>
      </w:r>
      <w:r w:rsidR="002F0E43">
        <w:rPr>
          <w:rFonts w:ascii="Calibri" w:hAnsi="Calibri" w:cs="Calibri"/>
        </w:rPr>
        <w:t xml:space="preserve"> oraz zmieni się liczba drzew przeznaczonych do wycinki</w:t>
      </w:r>
      <w:r>
        <w:rPr>
          <w:rFonts w:ascii="Calibri" w:hAnsi="Calibri" w:cs="Calibri"/>
        </w:rPr>
        <w:t>.</w:t>
      </w:r>
      <w:r w:rsidR="002F0E43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naliza wpływu przedmiotowego przedsięwzięcia została już dokonana  w toku prowadzonego postępowania w sprawie wydania decyzji o środowiskowych uwarunkowaniach znak: RGR.PP.6220.5.2021 z dnia 22.11.2021r. W w/w decyzji nie stwierdzono </w:t>
      </w:r>
      <w:r w:rsidR="00F35773">
        <w:rPr>
          <w:rFonts w:ascii="Calibri" w:hAnsi="Calibri" w:cs="Calibri"/>
        </w:rPr>
        <w:t xml:space="preserve">znaczącego negatywnego oddziaływania na środowisko przyrodnicze rozpatrywanego przedsięwzięcia, w tym różnorodność biologiczną </w:t>
      </w:r>
      <w:r w:rsidR="00EA4A6D">
        <w:rPr>
          <w:rFonts w:ascii="Calibri" w:hAnsi="Calibri" w:cs="Calibri"/>
        </w:rPr>
        <w:t>, rozumianą jako liczebność i kondycję populacji występujących gatunków , w szczególności chronionych gatunków roślin, zwierząt lub grzybów na obszary objęte ochroną a  w szczególności na gatunki i siedliska przyrodnicze lub siedliska gatunków roślin i zwierząt będące przedmiotami chronionymi obszaru Natura 2000. Oceniając wówczas planowane przedsięwzięcie wzięto pod uwagę wpływ hałasu na środowisko , wpływ emisji substancji do powietrza, inne uciążliwości , do których należą: wpływ przedsięwzięcia na gospodarkę odpadami, hydrogeologię oraz zabezpieczenie środowiska gruntowo-wodnego przed zanieczyszczeniami.</w:t>
      </w:r>
    </w:p>
    <w:p w:rsidR="00EA4A6D" w:rsidRDefault="00EA4A6D" w:rsidP="00872B30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toku postępowania o zmianę w/w decyzji środowiskowej , biorąc pod uwagę kryteria wymienione w art. 63 ust.1 ustawy </w:t>
      </w:r>
      <w:proofErr w:type="spellStart"/>
      <w:r>
        <w:rPr>
          <w:rFonts w:ascii="Calibri" w:hAnsi="Calibri" w:cs="Calibri"/>
        </w:rPr>
        <w:t>ooś</w:t>
      </w:r>
      <w:proofErr w:type="spellEnd"/>
      <w:r>
        <w:rPr>
          <w:rFonts w:ascii="Calibri" w:hAnsi="Calibri" w:cs="Calibri"/>
        </w:rPr>
        <w:t>, przeanalizowano: rodzaj, cechy i skalę zmienianego przedsięwzięcia , wielkość zajmowanego terenu, zakres robót związanych z jego realizacją</w:t>
      </w:r>
      <w:r w:rsidR="00CC7026">
        <w:rPr>
          <w:rFonts w:ascii="Calibri" w:hAnsi="Calibri" w:cs="Calibri"/>
        </w:rPr>
        <w:t>, prawdopodobieństwo , czas trwania, zasięg, możliwości ograniczenia oraz odwracalność oddziaływania, powiązania z innymi przedsięwzięciami, a także wykorzystanie zasobów naturalnych , różnorodność biologiczną , emisje i uciążliwości związane z eksploatacją przedsięwzięcia, gęstość zaludnienia wokół przedsięwzięcia oraz usytuowanie przedsięwzięcia względem  obszarów wymagających specjalnej ochrony, ze względu na występowanie gatunków roślin, grzybów i zwierząt, ich siedlisk lub siedlisk przyrodniczych objętych ochroną, w tym obszarów Natura 2000.</w:t>
      </w:r>
    </w:p>
    <w:p w:rsidR="00B6218E" w:rsidRDefault="00B6218E" w:rsidP="00872B30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Wnioskiem znak:</w:t>
      </w:r>
      <w:r w:rsidR="00763AE7">
        <w:rPr>
          <w:rFonts w:ascii="Calibri" w:hAnsi="Calibri" w:cs="Calibri"/>
        </w:rPr>
        <w:t xml:space="preserve"> 30167/PWY/OLS/2022 z dnia 04.05.2022r</w:t>
      </w:r>
      <w:r>
        <w:rPr>
          <w:rFonts w:ascii="Calibri" w:hAnsi="Calibri" w:cs="Calibri"/>
        </w:rPr>
        <w:t xml:space="preserve">  z dnia 27.07.2022r </w:t>
      </w:r>
      <w:r w:rsidR="00763AE7">
        <w:rPr>
          <w:rFonts w:ascii="Calibri" w:hAnsi="Calibri" w:cs="Calibri"/>
        </w:rPr>
        <w:t>Wnioskodawca wystąpił o nadanie decyzji rygoru natychmiastowej wykonalności  z uwagi na ważny interes społeczny wynikający ze znacznego natężenia ruchu oraz niezadawalający poziom bezpieczeństwa ruchu drogowego na rozbudowywanym odcinku drogi.</w:t>
      </w:r>
    </w:p>
    <w:p w:rsidR="008E75FD" w:rsidRDefault="00B6218E" w:rsidP="008E75FD">
      <w:pPr>
        <w:rPr>
          <w:rFonts w:ascii="Calibri" w:hAnsi="Calibri" w:cs="Calibri"/>
          <w:b/>
          <w:bCs/>
        </w:rPr>
      </w:pPr>
      <w:bookmarkStart w:id="0" w:name="_GoBack"/>
      <w:bookmarkEnd w:id="0"/>
      <w:r w:rsidRPr="00542AA1">
        <w:rPr>
          <w:rFonts w:ascii="Calibri" w:hAnsi="Calibri" w:cs="Calibri"/>
          <w:b/>
          <w:bCs/>
        </w:rPr>
        <w:t>POUCZENIE</w:t>
      </w:r>
    </w:p>
    <w:p w:rsidR="00B6218E" w:rsidRPr="00542AA1" w:rsidRDefault="00B6218E" w:rsidP="008E75FD">
      <w:pPr>
        <w:rPr>
          <w:rFonts w:ascii="Calibri" w:hAnsi="Calibri" w:cs="Calibri"/>
        </w:rPr>
      </w:pPr>
      <w:r w:rsidRPr="00542AA1">
        <w:rPr>
          <w:rFonts w:ascii="Calibri" w:hAnsi="Calibri" w:cs="Calibri"/>
        </w:rPr>
        <w:t xml:space="preserve">Od niniejszej decyzji służy stronom odwołanie do Samorządowego Kolegium Odwoławczego w Płocku, za pośrednictwem Wójta Gminy Brudzeń Duży w terminie 14 dni od daty jej doręczenia. W trakcie biegu terminu do wniesienia odwołania strona może zrzec się prawa do wniesienia odwołania wobec organu administracji publicznej, który wydał decyzję. Z dniem doręczenia organowi </w:t>
      </w:r>
      <w:r w:rsidRPr="00542AA1">
        <w:rPr>
          <w:rFonts w:ascii="Calibri" w:hAnsi="Calibri" w:cs="Calibri"/>
        </w:rPr>
        <w:lastRenderedPageBreak/>
        <w:t>administracji publicznej oświadczenia o zrzeczeniu się prawa do wniesienia odwołania przez ostatnią ze stron postępowania, decyzja staje się ostateczna i prawomocna i podlega wykonaniu przed upływem terminu do wniesienia odwołania.</w:t>
      </w:r>
    </w:p>
    <w:p w:rsidR="00B6218E" w:rsidRPr="00542AA1" w:rsidRDefault="00B6218E" w:rsidP="00B6218E">
      <w:pPr>
        <w:ind w:firstLine="708"/>
        <w:jc w:val="both"/>
        <w:rPr>
          <w:rFonts w:ascii="Calibri" w:hAnsi="Calibri" w:cs="Calibri"/>
        </w:rPr>
      </w:pPr>
    </w:p>
    <w:p w:rsidR="00B6218E" w:rsidRPr="00542AA1" w:rsidRDefault="00B6218E" w:rsidP="00B6218E">
      <w:pPr>
        <w:rPr>
          <w:rFonts w:ascii="Calibri" w:hAnsi="Calibri" w:cs="Calibri"/>
        </w:rPr>
      </w:pPr>
    </w:p>
    <w:p w:rsidR="00B6218E" w:rsidRPr="00542AA1" w:rsidRDefault="00B6218E" w:rsidP="00B6218E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</w:p>
    <w:p w:rsidR="00B6218E" w:rsidRPr="00542AA1" w:rsidRDefault="00B6218E" w:rsidP="00B6218E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Otrzymują: </w:t>
      </w:r>
    </w:p>
    <w:p w:rsidR="00B6218E" w:rsidRPr="00542AA1" w:rsidRDefault="00B6218E" w:rsidP="00B6218E">
      <w:pPr>
        <w:pStyle w:val="Tekstpodstawowy"/>
        <w:numPr>
          <w:ilvl w:val="0"/>
          <w:numId w:val="5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Wnioskodawca </w:t>
      </w:r>
    </w:p>
    <w:p w:rsidR="00B6218E" w:rsidRPr="00542AA1" w:rsidRDefault="00B6218E" w:rsidP="00B6218E">
      <w:pPr>
        <w:pStyle w:val="Tekstpodstawowy"/>
        <w:numPr>
          <w:ilvl w:val="0"/>
          <w:numId w:val="5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>Strony postępowania przez obwieszczenie</w:t>
      </w:r>
    </w:p>
    <w:p w:rsidR="00B6218E" w:rsidRPr="00542AA1" w:rsidRDefault="00B6218E" w:rsidP="00B6218E">
      <w:pPr>
        <w:pStyle w:val="Tekstpodstawowy"/>
        <w:numPr>
          <w:ilvl w:val="0"/>
          <w:numId w:val="5"/>
        </w:numPr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>A/a</w:t>
      </w:r>
    </w:p>
    <w:p w:rsidR="00B6218E" w:rsidRPr="00542AA1" w:rsidRDefault="00B6218E" w:rsidP="00B6218E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</w:p>
    <w:p w:rsidR="00B6218E" w:rsidRPr="00542AA1" w:rsidRDefault="00B6218E" w:rsidP="00B6218E">
      <w:pPr>
        <w:pStyle w:val="Tekstpodstawowy"/>
        <w:rPr>
          <w:rFonts w:ascii="Calibri" w:eastAsia="SimSun" w:hAnsi="Calibri" w:cs="Calibri"/>
          <w:sz w:val="22"/>
          <w:szCs w:val="22"/>
          <w:lang w:eastAsia="zh-CN"/>
        </w:rPr>
      </w:pPr>
      <w:r w:rsidRPr="00542AA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:rsidR="00B6218E" w:rsidRPr="00542AA1" w:rsidRDefault="00B6218E" w:rsidP="00B6218E">
      <w:pPr>
        <w:pStyle w:val="Tekstpodstawowy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Do wiadomości:</w:t>
      </w:r>
    </w:p>
    <w:p w:rsidR="00B6218E" w:rsidRPr="00542AA1" w:rsidRDefault="00B6218E" w:rsidP="00B6218E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num" w:pos="360"/>
        </w:tabs>
        <w:ind w:left="360"/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 xml:space="preserve">Państwowy Powiatowy Inspektor Sanitarny </w:t>
      </w:r>
    </w:p>
    <w:p w:rsidR="00B6218E" w:rsidRPr="00542AA1" w:rsidRDefault="00B6218E" w:rsidP="00657DC1">
      <w:pPr>
        <w:pStyle w:val="Tekstpodstawowy"/>
        <w:widowControl w:val="0"/>
        <w:ind w:left="360"/>
        <w:jc w:val="left"/>
        <w:rPr>
          <w:rFonts w:ascii="Calibri" w:hAnsi="Calibri" w:cs="Calibri"/>
          <w:sz w:val="22"/>
          <w:szCs w:val="22"/>
        </w:rPr>
      </w:pPr>
      <w:r w:rsidRPr="00542AA1">
        <w:rPr>
          <w:rFonts w:ascii="Calibri" w:hAnsi="Calibri" w:cs="Calibri"/>
          <w:sz w:val="22"/>
          <w:szCs w:val="22"/>
        </w:rPr>
        <w:t>ul. Kolegialna 20</w:t>
      </w:r>
      <w:r w:rsidR="00657DC1">
        <w:rPr>
          <w:rFonts w:ascii="Calibri" w:hAnsi="Calibri" w:cs="Calibri"/>
          <w:sz w:val="22"/>
          <w:szCs w:val="22"/>
        </w:rPr>
        <w:t xml:space="preserve">, </w:t>
      </w:r>
      <w:r w:rsidRPr="00542AA1">
        <w:rPr>
          <w:rFonts w:ascii="Calibri" w:hAnsi="Calibri" w:cs="Calibri"/>
          <w:sz w:val="22"/>
          <w:szCs w:val="22"/>
        </w:rPr>
        <w:t>09-402 Płock</w:t>
      </w:r>
    </w:p>
    <w:p w:rsidR="00657DC1" w:rsidRDefault="00B6218E" w:rsidP="00DC151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 w:cs="Calibri"/>
        </w:rPr>
      </w:pPr>
      <w:r w:rsidRPr="00657DC1">
        <w:rPr>
          <w:rFonts w:ascii="Calibri" w:hAnsi="Calibri" w:cs="Calibri"/>
        </w:rPr>
        <w:t>Regionalny Dyrektor Ochrony Środowiska</w:t>
      </w:r>
    </w:p>
    <w:p w:rsidR="00657DC1" w:rsidRDefault="00B6218E" w:rsidP="00657DC1">
      <w:pPr>
        <w:spacing w:after="0" w:line="240" w:lineRule="auto"/>
        <w:ind w:left="360"/>
        <w:rPr>
          <w:rFonts w:ascii="Calibri" w:hAnsi="Calibri" w:cs="Calibri"/>
        </w:rPr>
      </w:pPr>
      <w:r w:rsidRPr="00657DC1">
        <w:rPr>
          <w:rFonts w:ascii="Calibri" w:hAnsi="Calibri" w:cs="Calibri"/>
        </w:rPr>
        <w:t>ul. Sienkiewicza 3</w:t>
      </w:r>
      <w:r w:rsidR="00657DC1" w:rsidRPr="00657DC1">
        <w:rPr>
          <w:rFonts w:ascii="Calibri" w:hAnsi="Calibri" w:cs="Calibri"/>
        </w:rPr>
        <w:t xml:space="preserve">, </w:t>
      </w:r>
      <w:r w:rsidRPr="00657DC1">
        <w:rPr>
          <w:rFonts w:ascii="Calibri" w:hAnsi="Calibri" w:cs="Calibri"/>
        </w:rPr>
        <w:t>00-015 Warszawa</w:t>
      </w:r>
    </w:p>
    <w:p w:rsidR="00B6218E" w:rsidRPr="00657DC1" w:rsidRDefault="00B6218E" w:rsidP="006E1C4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 w:cs="Calibri"/>
        </w:rPr>
      </w:pPr>
      <w:r w:rsidRPr="00657DC1">
        <w:rPr>
          <w:rFonts w:ascii="Calibri" w:hAnsi="Calibri" w:cs="Calibri"/>
        </w:rPr>
        <w:t>Państwowe Gospodarstwo Wodne Wody Polski</w:t>
      </w:r>
    </w:p>
    <w:p w:rsidR="00B6218E" w:rsidRPr="00542AA1" w:rsidRDefault="00B6218E" w:rsidP="00B6218E">
      <w:pPr>
        <w:pStyle w:val="Akapitzlist"/>
        <w:ind w:left="426"/>
        <w:rPr>
          <w:rFonts w:ascii="Calibri" w:hAnsi="Calibri" w:cs="Calibri"/>
        </w:rPr>
      </w:pPr>
      <w:r w:rsidRPr="00542AA1">
        <w:rPr>
          <w:rFonts w:ascii="Calibri" w:hAnsi="Calibri" w:cs="Calibri"/>
        </w:rPr>
        <w:t>Zarząd Zlewni we Włocławku</w:t>
      </w:r>
    </w:p>
    <w:p w:rsidR="00B6218E" w:rsidRPr="00542AA1" w:rsidRDefault="00B6218E" w:rsidP="00B6218E">
      <w:pPr>
        <w:pStyle w:val="Akapitzlist"/>
        <w:ind w:left="426"/>
        <w:rPr>
          <w:rFonts w:ascii="Calibri" w:hAnsi="Calibri" w:cs="Calibri"/>
        </w:rPr>
      </w:pPr>
      <w:r w:rsidRPr="00542AA1">
        <w:rPr>
          <w:rFonts w:ascii="Calibri" w:hAnsi="Calibri" w:cs="Calibri"/>
        </w:rPr>
        <w:t>ul. Okrzei 74A , 87-800 Włocławek</w:t>
      </w:r>
    </w:p>
    <w:p w:rsidR="00B52CEC" w:rsidRDefault="00B52CEC" w:rsidP="00B52CEC">
      <w:pPr>
        <w:pStyle w:val="Bezodstpw"/>
      </w:pPr>
    </w:p>
    <w:sectPr w:rsidR="00B52C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83" w:rsidRDefault="004D5783" w:rsidP="008E75FD">
      <w:pPr>
        <w:spacing w:after="0" w:line="240" w:lineRule="auto"/>
      </w:pPr>
      <w:r>
        <w:separator/>
      </w:r>
    </w:p>
  </w:endnote>
  <w:endnote w:type="continuationSeparator" w:id="0">
    <w:p w:rsidR="004D5783" w:rsidRDefault="004D5783" w:rsidP="008E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3657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75FD" w:rsidRDefault="008E75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0A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0A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5FD" w:rsidRDefault="008E7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83" w:rsidRDefault="004D5783" w:rsidP="008E75FD">
      <w:pPr>
        <w:spacing w:after="0" w:line="240" w:lineRule="auto"/>
      </w:pPr>
      <w:r>
        <w:separator/>
      </w:r>
    </w:p>
  </w:footnote>
  <w:footnote w:type="continuationSeparator" w:id="0">
    <w:p w:rsidR="004D5783" w:rsidRDefault="004D5783" w:rsidP="008E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8DA"/>
    <w:multiLevelType w:val="hybridMultilevel"/>
    <w:tmpl w:val="756C54EC"/>
    <w:lvl w:ilvl="0" w:tplc="650A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71F03"/>
    <w:multiLevelType w:val="hybridMultilevel"/>
    <w:tmpl w:val="F49CA2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46037"/>
    <w:multiLevelType w:val="hybridMultilevel"/>
    <w:tmpl w:val="2F50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CEBF6">
      <w:start w:val="3"/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40BD8"/>
    <w:multiLevelType w:val="hybridMultilevel"/>
    <w:tmpl w:val="71C28950"/>
    <w:lvl w:ilvl="0" w:tplc="398C0F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2BF9"/>
    <w:multiLevelType w:val="hybridMultilevel"/>
    <w:tmpl w:val="438819F4"/>
    <w:lvl w:ilvl="0" w:tplc="97D06AC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19"/>
    <w:rsid w:val="00000A30"/>
    <w:rsid w:val="00092C9D"/>
    <w:rsid w:val="000A6FCA"/>
    <w:rsid w:val="000C2819"/>
    <w:rsid w:val="001F61B0"/>
    <w:rsid w:val="00231415"/>
    <w:rsid w:val="00244685"/>
    <w:rsid w:val="002F0234"/>
    <w:rsid w:val="002F0E43"/>
    <w:rsid w:val="003B36F5"/>
    <w:rsid w:val="00445497"/>
    <w:rsid w:val="00472B44"/>
    <w:rsid w:val="004D1345"/>
    <w:rsid w:val="004D32B6"/>
    <w:rsid w:val="004D5783"/>
    <w:rsid w:val="004E12E0"/>
    <w:rsid w:val="00501F1C"/>
    <w:rsid w:val="005041C1"/>
    <w:rsid w:val="0061703D"/>
    <w:rsid w:val="00657DC1"/>
    <w:rsid w:val="006C635A"/>
    <w:rsid w:val="006F3FAF"/>
    <w:rsid w:val="00763AE7"/>
    <w:rsid w:val="007935B5"/>
    <w:rsid w:val="007C1089"/>
    <w:rsid w:val="007D37D6"/>
    <w:rsid w:val="0080120C"/>
    <w:rsid w:val="00872B30"/>
    <w:rsid w:val="008E640B"/>
    <w:rsid w:val="008E75FD"/>
    <w:rsid w:val="00A6359C"/>
    <w:rsid w:val="00A84D2E"/>
    <w:rsid w:val="00AB2CBB"/>
    <w:rsid w:val="00B52CEC"/>
    <w:rsid w:val="00B6218E"/>
    <w:rsid w:val="00BC43FE"/>
    <w:rsid w:val="00CC7026"/>
    <w:rsid w:val="00CD2E31"/>
    <w:rsid w:val="00CE0DDB"/>
    <w:rsid w:val="00D119F6"/>
    <w:rsid w:val="00D23B89"/>
    <w:rsid w:val="00D460A7"/>
    <w:rsid w:val="00DD06D0"/>
    <w:rsid w:val="00E07CE0"/>
    <w:rsid w:val="00E42944"/>
    <w:rsid w:val="00EA4A6D"/>
    <w:rsid w:val="00F35773"/>
    <w:rsid w:val="00F60942"/>
    <w:rsid w:val="00FC2B76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9A50"/>
  <w15:chartTrackingRefBased/>
  <w15:docId w15:val="{1477924C-4CC7-4D77-8EDC-1B3E23DC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2CE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52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2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4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5FD"/>
  </w:style>
  <w:style w:type="paragraph" w:styleId="Stopka">
    <w:name w:val="footer"/>
    <w:basedOn w:val="Normalny"/>
    <w:link w:val="StopkaZnak"/>
    <w:uiPriority w:val="99"/>
    <w:unhideWhenUsed/>
    <w:rsid w:val="008E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5FD"/>
  </w:style>
  <w:style w:type="paragraph" w:styleId="Tekstdymka">
    <w:name w:val="Balloon Text"/>
    <w:basedOn w:val="Normalny"/>
    <w:link w:val="TekstdymkaZnak"/>
    <w:uiPriority w:val="99"/>
    <w:semiHidden/>
    <w:unhideWhenUsed/>
    <w:rsid w:val="0065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1647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29</cp:revision>
  <cp:lastPrinted>2022-08-03T07:52:00Z</cp:lastPrinted>
  <dcterms:created xsi:type="dcterms:W3CDTF">2022-07-27T09:31:00Z</dcterms:created>
  <dcterms:modified xsi:type="dcterms:W3CDTF">2022-08-03T08:01:00Z</dcterms:modified>
</cp:coreProperties>
</file>