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C6E" w:rsidRPr="00855C6E" w:rsidRDefault="00855C6E" w:rsidP="00855C6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5C6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Uchwała Nr </w:t>
      </w:r>
      <w:r w:rsidR="004A1E9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……………………..</w:t>
      </w:r>
      <w:r w:rsidRPr="00855C6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 xml:space="preserve">Rady Gminy </w:t>
      </w:r>
      <w:r w:rsidR="004A1E9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Brudzeń Duży</w:t>
      </w:r>
    </w:p>
    <w:p w:rsidR="00855C6E" w:rsidRPr="00855C6E" w:rsidRDefault="004A1E98" w:rsidP="00855C6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 dnia 25 kwietnia</w:t>
      </w:r>
      <w:r w:rsidR="00855C6E" w:rsidRPr="00855C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2025 r.</w:t>
      </w:r>
    </w:p>
    <w:p w:rsidR="00855C6E" w:rsidRPr="00855C6E" w:rsidRDefault="00855C6E" w:rsidP="00855C6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5C6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sprawie udzielenia pomocy finansowej dla Policji</w:t>
      </w:r>
    </w:p>
    <w:p w:rsidR="00855C6E" w:rsidRPr="00855C6E" w:rsidRDefault="00855C6E" w:rsidP="00855C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55C6E" w:rsidRPr="000E4312" w:rsidRDefault="00855C6E" w:rsidP="000E431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0E431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Na podstawie art. 7 ust. 1 pkt 14 i art. 18 ust. 2 pkt 15 ustawy z dnia 8 marca 1990 roku o samorządzie gminnym (</w:t>
      </w:r>
      <w:proofErr w:type="spellStart"/>
      <w:r w:rsidRPr="000E431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t.j</w:t>
      </w:r>
      <w:proofErr w:type="spellEnd"/>
      <w:r w:rsidRPr="000E431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. Dz. U. z 2024 r. poz. 1465 z </w:t>
      </w:r>
      <w:proofErr w:type="spellStart"/>
      <w:r w:rsidRPr="000E431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późn</w:t>
      </w:r>
      <w:proofErr w:type="spellEnd"/>
      <w:r w:rsidRPr="000E431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. zm.) w związku z art.13 ust.3 ustawy z dnia 6 kwietnia 1990 r. o Policji (</w:t>
      </w:r>
      <w:proofErr w:type="spellStart"/>
      <w:r w:rsidRPr="000E431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t.j</w:t>
      </w:r>
      <w:proofErr w:type="spellEnd"/>
      <w:r w:rsidRPr="000E431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. Dz. U. z 2024 r. poz. 145 z </w:t>
      </w:r>
      <w:proofErr w:type="spellStart"/>
      <w:r w:rsidRPr="000E431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późn</w:t>
      </w:r>
      <w:proofErr w:type="spellEnd"/>
      <w:r w:rsidRPr="000E431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. zm.) </w:t>
      </w:r>
      <w:r w:rsidRPr="000E4312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 xml:space="preserve">Rada Gminy </w:t>
      </w:r>
      <w:r w:rsidR="004A1E98" w:rsidRPr="000E4312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>Brudzeń Duży</w:t>
      </w:r>
      <w:r w:rsidRPr="000E4312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 xml:space="preserve"> uchwala, co następuje:</w:t>
      </w:r>
    </w:p>
    <w:p w:rsidR="00855C6E" w:rsidRPr="00855C6E" w:rsidRDefault="00855C6E" w:rsidP="000E431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5C6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 1. </w:t>
      </w:r>
      <w:r w:rsidRPr="00855C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Przekazuje się z budżetu Gminy </w:t>
      </w:r>
      <w:r w:rsidR="004A1E98">
        <w:rPr>
          <w:rFonts w:ascii="Times New Roman" w:eastAsia="Times New Roman" w:hAnsi="Times New Roman" w:cs="Times New Roman"/>
          <w:sz w:val="24"/>
          <w:szCs w:val="24"/>
          <w:lang w:eastAsia="pl-PL"/>
        </w:rPr>
        <w:t>Brudzeń Duży</w:t>
      </w:r>
      <w:r w:rsidRPr="00855C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2025 rok środki finansowe w wysokości </w:t>
      </w:r>
      <w:r w:rsidR="004A1E98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855C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0 000,00 zł (słownie: </w:t>
      </w:r>
      <w:r w:rsidR="004A1E98">
        <w:rPr>
          <w:rFonts w:ascii="Times New Roman" w:eastAsia="Times New Roman" w:hAnsi="Times New Roman" w:cs="Times New Roman"/>
          <w:sz w:val="24"/>
          <w:szCs w:val="24"/>
          <w:lang w:eastAsia="pl-PL"/>
        </w:rPr>
        <w:t>czterdzieści</w:t>
      </w:r>
      <w:r w:rsidRPr="00855C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tysięcy złotych 00/100) na „Fundusz Wsparcia Policji” Komendy </w:t>
      </w:r>
      <w:r w:rsidR="004A1E98">
        <w:rPr>
          <w:rFonts w:ascii="Times New Roman" w:eastAsia="Times New Roman" w:hAnsi="Times New Roman" w:cs="Times New Roman"/>
          <w:sz w:val="24"/>
          <w:szCs w:val="24"/>
          <w:lang w:eastAsia="pl-PL"/>
        </w:rPr>
        <w:t>Miejskiej Policji w Płocku</w:t>
      </w:r>
      <w:r w:rsidRPr="00855C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 przeznaczeniem na dofinansowanie zakupu środków transportu dla</w:t>
      </w:r>
      <w:r w:rsidR="004A1E9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Posterunku Policji w Brudzeniu Dużym</w:t>
      </w:r>
      <w:r w:rsidRPr="00855C6E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855C6E" w:rsidRPr="00855C6E" w:rsidRDefault="00855C6E" w:rsidP="000E431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5C6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 2. </w:t>
      </w:r>
      <w:r w:rsidRPr="00855C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Środki finansowe, o których mowa w § 1 zostaną przekazane ze środków zabezpieczonych w budżecie Gminy </w:t>
      </w:r>
      <w:r w:rsidR="004A1E98">
        <w:rPr>
          <w:rFonts w:ascii="Times New Roman" w:eastAsia="Times New Roman" w:hAnsi="Times New Roman" w:cs="Times New Roman"/>
          <w:sz w:val="24"/>
          <w:szCs w:val="24"/>
          <w:lang w:eastAsia="pl-PL"/>
        </w:rPr>
        <w:t>Brudzeń Duży</w:t>
      </w:r>
      <w:r w:rsidRPr="00855C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rok 2025 z działu 754, rozdział 7540</w:t>
      </w:r>
      <w:r w:rsidR="004A1E98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Pr="00855C6E">
        <w:rPr>
          <w:rFonts w:ascii="Times New Roman" w:eastAsia="Times New Roman" w:hAnsi="Times New Roman" w:cs="Times New Roman"/>
          <w:sz w:val="24"/>
          <w:szCs w:val="24"/>
          <w:lang w:eastAsia="pl-PL"/>
        </w:rPr>
        <w:t>, paragraf 6170;</w:t>
      </w:r>
    </w:p>
    <w:p w:rsidR="00855C6E" w:rsidRPr="00855C6E" w:rsidRDefault="00855C6E" w:rsidP="000E431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5C6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 3. </w:t>
      </w:r>
      <w:r w:rsidRPr="00855C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Szczegółowe warunki udzielenia pomocy finansowej oraz zasady rozliczania środków dotacji określone zostaną w porozumieniu zawartym pomiędzy Gminą </w:t>
      </w:r>
      <w:r w:rsidR="004A1E98">
        <w:rPr>
          <w:rFonts w:ascii="Times New Roman" w:eastAsia="Times New Roman" w:hAnsi="Times New Roman" w:cs="Times New Roman"/>
          <w:sz w:val="24"/>
          <w:szCs w:val="24"/>
          <w:lang w:eastAsia="pl-PL"/>
        </w:rPr>
        <w:t>Brudzeń Duży</w:t>
      </w:r>
      <w:r w:rsidR="000E4312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bookmarkStart w:id="0" w:name="_GoBack"/>
      <w:bookmarkEnd w:id="0"/>
      <w:r w:rsidRPr="00855C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 Komendą </w:t>
      </w:r>
      <w:r w:rsidR="004A1E98">
        <w:rPr>
          <w:rFonts w:ascii="Times New Roman" w:eastAsia="Times New Roman" w:hAnsi="Times New Roman" w:cs="Times New Roman"/>
          <w:sz w:val="24"/>
          <w:szCs w:val="24"/>
          <w:lang w:eastAsia="pl-PL"/>
        </w:rPr>
        <w:t>Miejską</w:t>
      </w:r>
      <w:r w:rsidRPr="00855C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Policji w </w:t>
      </w:r>
      <w:r w:rsidR="004A1E98">
        <w:rPr>
          <w:rFonts w:ascii="Times New Roman" w:eastAsia="Times New Roman" w:hAnsi="Times New Roman" w:cs="Times New Roman"/>
          <w:sz w:val="24"/>
          <w:szCs w:val="24"/>
          <w:lang w:eastAsia="pl-PL"/>
        </w:rPr>
        <w:t>Płocku</w:t>
      </w:r>
      <w:r w:rsidRPr="00855C6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855C6E" w:rsidRPr="00855C6E" w:rsidRDefault="00855C6E" w:rsidP="000E431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5C6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 4. </w:t>
      </w:r>
      <w:r w:rsidRPr="00855C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Wykonanie uchwały powierza się Wójtowi Gminy </w:t>
      </w:r>
      <w:r w:rsidR="004A1E98">
        <w:rPr>
          <w:rFonts w:ascii="Times New Roman" w:eastAsia="Times New Roman" w:hAnsi="Times New Roman" w:cs="Times New Roman"/>
          <w:sz w:val="24"/>
          <w:szCs w:val="24"/>
          <w:lang w:eastAsia="pl-PL"/>
        </w:rPr>
        <w:t>Brudzeń Duży</w:t>
      </w:r>
      <w:r w:rsidRPr="00855C6E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855C6E" w:rsidRPr="00855C6E" w:rsidRDefault="00855C6E" w:rsidP="000E431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5C6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 5. </w:t>
      </w:r>
      <w:r w:rsidRPr="00855C6E">
        <w:rPr>
          <w:rFonts w:ascii="Times New Roman" w:eastAsia="Times New Roman" w:hAnsi="Times New Roman" w:cs="Times New Roman"/>
          <w:sz w:val="24"/>
          <w:szCs w:val="24"/>
          <w:lang w:eastAsia="pl-PL"/>
        </w:rPr>
        <w:t>Uchwała wchodzi w życie z dniem podjęcia.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81"/>
        <w:gridCol w:w="4581"/>
      </w:tblGrid>
      <w:tr w:rsidR="00855C6E" w:rsidRPr="00855C6E" w:rsidTr="004A1E98">
        <w:trPr>
          <w:tblCellSpacing w:w="15" w:type="dxa"/>
        </w:trPr>
        <w:tc>
          <w:tcPr>
            <w:tcW w:w="0" w:type="auto"/>
          </w:tcPr>
          <w:p w:rsidR="00855C6E" w:rsidRPr="00855C6E" w:rsidRDefault="00855C6E" w:rsidP="00855C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</w:tcPr>
          <w:p w:rsidR="00855C6E" w:rsidRPr="00855C6E" w:rsidRDefault="00855C6E" w:rsidP="00855C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A1E98" w:rsidRPr="00855C6E" w:rsidTr="004A1E98">
        <w:trPr>
          <w:tblCellSpacing w:w="15" w:type="dxa"/>
        </w:trPr>
        <w:tc>
          <w:tcPr>
            <w:tcW w:w="0" w:type="auto"/>
          </w:tcPr>
          <w:p w:rsidR="004A1E98" w:rsidRPr="00855C6E" w:rsidRDefault="004A1E98" w:rsidP="00855C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</w:tcPr>
          <w:p w:rsidR="004A1E98" w:rsidRPr="00855C6E" w:rsidRDefault="004A1E98" w:rsidP="00855C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A1E98" w:rsidRPr="00855C6E" w:rsidTr="004A1E98">
        <w:trPr>
          <w:tblCellSpacing w:w="15" w:type="dxa"/>
        </w:trPr>
        <w:tc>
          <w:tcPr>
            <w:tcW w:w="0" w:type="auto"/>
          </w:tcPr>
          <w:p w:rsidR="004A1E98" w:rsidRPr="00855C6E" w:rsidRDefault="004A1E98" w:rsidP="00855C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</w:tcPr>
          <w:p w:rsidR="004A1E98" w:rsidRPr="00855C6E" w:rsidRDefault="004A1E98" w:rsidP="00855C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3E5066" w:rsidRDefault="003E5066"/>
    <w:sectPr w:rsidR="003E50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C6E"/>
    <w:rsid w:val="000E4312"/>
    <w:rsid w:val="003E5066"/>
    <w:rsid w:val="004A1E98"/>
    <w:rsid w:val="007F43CB"/>
    <w:rsid w:val="00855C6E"/>
    <w:rsid w:val="00A70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04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7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180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SkarbnikUG</dc:creator>
  <cp:lastModifiedBy>SkarbnikUG</cp:lastModifiedBy>
  <cp:revision>4</cp:revision>
  <cp:lastPrinted>2025-04-16T09:03:00Z</cp:lastPrinted>
  <dcterms:created xsi:type="dcterms:W3CDTF">2025-04-15T07:54:00Z</dcterms:created>
  <dcterms:modified xsi:type="dcterms:W3CDTF">2025-04-16T09:04:00Z</dcterms:modified>
</cp:coreProperties>
</file>