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509E1" w:rsidRPr="001509E1" w:rsidRDefault="001509E1">
      <w:pPr>
        <w:spacing w:after="0" w:line="360" w:lineRule="auto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1509E1">
        <w:rPr>
          <w:rFonts w:ascii="Times New Roman" w:hAnsi="Times New Roman" w:cs="Times New Roman"/>
          <w:bCs/>
          <w:sz w:val="24"/>
          <w:szCs w:val="24"/>
        </w:rPr>
        <w:t xml:space="preserve">PROJEKT </w:t>
      </w:r>
    </w:p>
    <w:p w:rsidR="00B93E07" w:rsidRPr="00B411A6" w:rsidRDefault="004F68AC" w:rsidP="001509E1">
      <w:pPr>
        <w:spacing w:after="0" w:line="360" w:lineRule="auto"/>
        <w:jc w:val="center"/>
        <w:outlineLvl w:val="0"/>
        <w:rPr>
          <w:bCs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UCHWAŁA NR </w:t>
      </w:r>
      <w:r w:rsidR="00B411A6" w:rsidRPr="00B411A6">
        <w:rPr>
          <w:rFonts w:ascii="Times New Roman" w:hAnsi="Times New Roman" w:cs="Times New Roman"/>
          <w:bCs/>
          <w:sz w:val="20"/>
          <w:szCs w:val="20"/>
        </w:rPr>
        <w:t>……………</w:t>
      </w:r>
      <w:r w:rsidR="00B411A6">
        <w:rPr>
          <w:rFonts w:ascii="Times New Roman" w:hAnsi="Times New Roman" w:cs="Times New Roman"/>
          <w:bCs/>
          <w:sz w:val="20"/>
          <w:szCs w:val="20"/>
        </w:rPr>
        <w:t>…</w:t>
      </w:r>
      <w:r w:rsidR="00B411A6" w:rsidRPr="00B411A6">
        <w:rPr>
          <w:rFonts w:ascii="Times New Roman" w:hAnsi="Times New Roman" w:cs="Times New Roman"/>
          <w:bCs/>
          <w:sz w:val="20"/>
          <w:szCs w:val="20"/>
        </w:rPr>
        <w:t>…</w:t>
      </w:r>
    </w:p>
    <w:p w:rsidR="00B93E07" w:rsidRDefault="004F68AC">
      <w:pPr>
        <w:spacing w:after="0" w:line="360" w:lineRule="auto"/>
        <w:jc w:val="center"/>
        <w:outlineLvl w:val="0"/>
      </w:pPr>
      <w:r>
        <w:rPr>
          <w:rFonts w:ascii="Times New Roman" w:hAnsi="Times New Roman" w:cs="Times New Roman"/>
          <w:b/>
          <w:sz w:val="24"/>
          <w:szCs w:val="24"/>
        </w:rPr>
        <w:t>RADY GMINY BRUDZEŃ DUŻY</w:t>
      </w:r>
    </w:p>
    <w:p w:rsidR="00B93E07" w:rsidRDefault="004F68AC">
      <w:pPr>
        <w:spacing w:after="0" w:line="360" w:lineRule="auto"/>
        <w:jc w:val="center"/>
        <w:outlineLvl w:val="0"/>
      </w:pPr>
      <w:r>
        <w:rPr>
          <w:rFonts w:ascii="Times New Roman" w:hAnsi="Times New Roman" w:cs="Times New Roman"/>
          <w:b/>
          <w:sz w:val="24"/>
          <w:szCs w:val="24"/>
        </w:rPr>
        <w:t xml:space="preserve">z dnia </w:t>
      </w:r>
      <w:r w:rsidR="00B411A6">
        <w:rPr>
          <w:rFonts w:ascii="Times New Roman" w:hAnsi="Times New Roman" w:cs="Times New Roman"/>
          <w:b/>
          <w:sz w:val="24"/>
          <w:szCs w:val="24"/>
        </w:rPr>
        <w:t xml:space="preserve">10 czerwca 2024 </w:t>
      </w:r>
      <w:r>
        <w:rPr>
          <w:rFonts w:ascii="Times New Roman" w:hAnsi="Times New Roman" w:cs="Times New Roman"/>
          <w:b/>
          <w:sz w:val="24"/>
          <w:szCs w:val="24"/>
        </w:rPr>
        <w:t>r.</w:t>
      </w:r>
    </w:p>
    <w:p w:rsidR="00B93E07" w:rsidRDefault="00B93E0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3E07" w:rsidRDefault="004F68AC">
      <w:pPr>
        <w:spacing w:after="0" w:line="36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w sprawie ustalenia wynagrodzenia Wójta Gminy Brudzeń Duży</w:t>
      </w:r>
    </w:p>
    <w:p w:rsidR="00B93E07" w:rsidRDefault="00B93E0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3E07" w:rsidRDefault="004F68AC">
      <w:pPr>
        <w:spacing w:after="0"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ab/>
        <w:t>Na podstawie art. 18 ust. 2 pkt 2 ustawy z dnia 8 marca 1990 r. o samorządzie gminnym (Dz. U. z 202</w:t>
      </w:r>
      <w:r w:rsidR="0052410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r. poz</w:t>
      </w:r>
      <w:r w:rsidR="0052410E">
        <w:rPr>
          <w:rFonts w:ascii="Times New Roman" w:hAnsi="Times New Roman" w:cs="Times New Roman"/>
          <w:sz w:val="24"/>
          <w:szCs w:val="24"/>
        </w:rPr>
        <w:t xml:space="preserve">. 609 </w:t>
      </w:r>
      <w:r>
        <w:rPr>
          <w:rFonts w:ascii="Times New Roman" w:hAnsi="Times New Roman" w:cs="Times New Roman"/>
          <w:sz w:val="24"/>
          <w:szCs w:val="24"/>
        </w:rPr>
        <w:t xml:space="preserve">ze zm.) w związku z art. 8 ust. 2, art. 36 ust. 1, 2, 3 i 4, </w:t>
      </w:r>
      <w:r>
        <w:rPr>
          <w:rFonts w:ascii="Times New Roman" w:hAnsi="Times New Roman" w:cs="Times New Roman"/>
          <w:color w:val="000000"/>
          <w:sz w:val="24"/>
          <w:szCs w:val="24"/>
        </w:rPr>
        <w:t>art. 37 ust.</w:t>
      </w:r>
      <w:r w:rsidR="0052410E">
        <w:rPr>
          <w:rFonts w:ascii="Times New Roman" w:hAnsi="Times New Roman" w:cs="Times New Roman"/>
          <w:color w:val="000000"/>
          <w:sz w:val="24"/>
          <w:szCs w:val="24"/>
        </w:rPr>
        <w:t xml:space="preserve"> 3 i 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oraz  art. 38 ust. 1 ustawy z dnia 21 listopada 2008 r. o pracownikach samorządowych (Dz. U. z 20</w:t>
      </w:r>
      <w:r w:rsidR="0052410E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r. poz</w:t>
      </w:r>
      <w:r w:rsidR="0052410E">
        <w:rPr>
          <w:rFonts w:ascii="Times New Roman" w:hAnsi="Times New Roman" w:cs="Times New Roman"/>
          <w:sz w:val="24"/>
          <w:szCs w:val="24"/>
        </w:rPr>
        <w:t xml:space="preserve">. 530 </w:t>
      </w:r>
      <w:r>
        <w:rPr>
          <w:rFonts w:ascii="Times New Roman" w:hAnsi="Times New Roman" w:cs="Times New Roman"/>
          <w:sz w:val="24"/>
          <w:szCs w:val="24"/>
        </w:rPr>
        <w:t>ze zm.) oraz Rozporządzenia Rady Ministrów z dnia 25 października 2021</w:t>
      </w:r>
      <w:r w:rsidR="005241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r. w sprawie wynagradzania pracowników samorządowych (Dz. U. </w:t>
      </w:r>
      <w:r w:rsidR="0052410E"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sz w:val="24"/>
          <w:szCs w:val="24"/>
        </w:rPr>
        <w:t>2021 poz. 1960</w:t>
      </w:r>
      <w:r w:rsidR="0052410E">
        <w:rPr>
          <w:rFonts w:ascii="Times New Roman" w:hAnsi="Times New Roman" w:cs="Times New Roman"/>
          <w:sz w:val="24"/>
          <w:szCs w:val="24"/>
        </w:rPr>
        <w:t xml:space="preserve"> ze zm.</w:t>
      </w:r>
      <w:r>
        <w:rPr>
          <w:rFonts w:ascii="Times New Roman" w:hAnsi="Times New Roman" w:cs="Times New Roman"/>
          <w:sz w:val="24"/>
          <w:szCs w:val="24"/>
        </w:rPr>
        <w:t>), Rada Gminy Brudzeń Duży uchwala, co następuje:</w:t>
      </w:r>
    </w:p>
    <w:p w:rsidR="00B93E07" w:rsidRDefault="00B93E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3E07" w:rsidRDefault="004F68AC">
      <w:pPr>
        <w:spacing w:after="0" w:line="360" w:lineRule="auto"/>
        <w:jc w:val="both"/>
      </w:pPr>
      <w:bookmarkStart w:id="0" w:name="_Hlk168302713"/>
      <w:r>
        <w:rPr>
          <w:rFonts w:ascii="Times New Roman" w:hAnsi="Times New Roman" w:cs="Times New Roman"/>
          <w:b/>
          <w:sz w:val="24"/>
          <w:szCs w:val="24"/>
        </w:rPr>
        <w:t>§ 1</w:t>
      </w:r>
      <w:r>
        <w:rPr>
          <w:rFonts w:ascii="Times New Roman" w:hAnsi="Times New Roman" w:cs="Times New Roman"/>
          <w:sz w:val="24"/>
          <w:szCs w:val="24"/>
        </w:rPr>
        <w:t>.</w:t>
      </w:r>
      <w:bookmarkEnd w:id="0"/>
      <w:r w:rsidR="00D91953">
        <w:rPr>
          <w:rFonts w:ascii="Times New Roman" w:hAnsi="Times New Roman" w:cs="Times New Roman"/>
          <w:sz w:val="24"/>
          <w:szCs w:val="24"/>
        </w:rPr>
        <w:t xml:space="preserve"> 1. </w:t>
      </w:r>
      <w:r>
        <w:rPr>
          <w:rFonts w:ascii="Times New Roman" w:hAnsi="Times New Roman" w:cs="Times New Roman"/>
          <w:sz w:val="24"/>
          <w:szCs w:val="24"/>
        </w:rPr>
        <w:t xml:space="preserve">Ustala się </w:t>
      </w:r>
      <w:r w:rsidR="0052410E">
        <w:rPr>
          <w:rFonts w:ascii="Times New Roman" w:hAnsi="Times New Roman" w:cs="Times New Roman"/>
          <w:sz w:val="24"/>
          <w:szCs w:val="24"/>
        </w:rPr>
        <w:t xml:space="preserve">miesięczne </w:t>
      </w:r>
      <w:r>
        <w:rPr>
          <w:rFonts w:ascii="Times New Roman" w:hAnsi="Times New Roman" w:cs="Times New Roman"/>
          <w:sz w:val="24"/>
          <w:szCs w:val="24"/>
        </w:rPr>
        <w:t>wynagrodzenie Wójta Gminy Brudzeń Duży składające się z:</w:t>
      </w:r>
    </w:p>
    <w:p w:rsidR="00B93E07" w:rsidRDefault="004F68AC">
      <w:pPr>
        <w:spacing w:after="0"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1</w:t>
      </w:r>
      <w:r w:rsidR="00D9195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 wynagrodzenia zasadniczego w wysokości</w:t>
      </w:r>
      <w:r w:rsidR="0052410E">
        <w:rPr>
          <w:rFonts w:ascii="Times New Roman" w:hAnsi="Times New Roman" w:cs="Times New Roman"/>
          <w:sz w:val="24"/>
          <w:szCs w:val="24"/>
        </w:rPr>
        <w:t xml:space="preserve"> …………………. </w:t>
      </w:r>
      <w:r>
        <w:rPr>
          <w:rFonts w:ascii="Times New Roman" w:hAnsi="Times New Roman" w:cs="Times New Roman"/>
          <w:sz w:val="24"/>
          <w:szCs w:val="24"/>
        </w:rPr>
        <w:t>zł brutto,</w:t>
      </w:r>
    </w:p>
    <w:p w:rsidR="00B93E07" w:rsidRDefault="004F68AC">
      <w:pPr>
        <w:spacing w:after="0"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2</w:t>
      </w:r>
      <w:r w:rsidR="00D9195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 dodatku funkcyjnego w wysokości</w:t>
      </w:r>
      <w:r w:rsidR="0052410E">
        <w:rPr>
          <w:rFonts w:ascii="Times New Roman" w:hAnsi="Times New Roman" w:cs="Times New Roman"/>
          <w:sz w:val="24"/>
          <w:szCs w:val="24"/>
        </w:rPr>
        <w:t xml:space="preserve"> ……………………. </w:t>
      </w:r>
      <w:r>
        <w:rPr>
          <w:rFonts w:ascii="Times New Roman" w:hAnsi="Times New Roman" w:cs="Times New Roman"/>
          <w:sz w:val="24"/>
          <w:szCs w:val="24"/>
        </w:rPr>
        <w:t>zł brutto,</w:t>
      </w:r>
    </w:p>
    <w:p w:rsidR="00B93E07" w:rsidRDefault="004F68A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9195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 dodatku specjalnego</w:t>
      </w:r>
      <w:r w:rsidR="00017EE2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022141">
        <w:rPr>
          <w:rFonts w:ascii="Times New Roman" w:hAnsi="Times New Roman" w:cs="Times New Roman"/>
          <w:sz w:val="24"/>
          <w:szCs w:val="24"/>
        </w:rPr>
        <w:t>……………..</w:t>
      </w:r>
      <w:r w:rsidR="00017EE2">
        <w:rPr>
          <w:rFonts w:ascii="Times New Roman" w:hAnsi="Times New Roman" w:cs="Times New Roman"/>
          <w:sz w:val="24"/>
          <w:szCs w:val="24"/>
        </w:rPr>
        <w:t xml:space="preserve"> stanowiącej </w:t>
      </w:r>
      <w:r>
        <w:rPr>
          <w:rFonts w:ascii="Times New Roman" w:hAnsi="Times New Roman" w:cs="Times New Roman"/>
          <w:sz w:val="24"/>
          <w:szCs w:val="24"/>
        </w:rPr>
        <w:t>30 % łącznie wynagrodzenia zasadniczego i dodatku funkcyjnego</w:t>
      </w:r>
      <w:r w:rsidR="00903CA5">
        <w:rPr>
          <w:rFonts w:ascii="Times New Roman" w:hAnsi="Times New Roman" w:cs="Times New Roman"/>
          <w:sz w:val="24"/>
          <w:szCs w:val="24"/>
        </w:rPr>
        <w:t>.</w:t>
      </w:r>
    </w:p>
    <w:p w:rsidR="00B93E07" w:rsidRDefault="00903CA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 Poza ustalonymi w ust. 1 składnikami wynagrodzenia, Wójtowi Gminy przysługują: dodatek za wieloletnią pracę, nagrody jubileuszowe, dodatkowe wynagrodzenie roczne oraz odprawy, których wysokość ustalana jest na podstawie odrębnych przepisów prawa. </w:t>
      </w:r>
    </w:p>
    <w:p w:rsidR="00B93E07" w:rsidRDefault="004F68AC">
      <w:pPr>
        <w:spacing w:after="0" w:line="36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§ 2</w:t>
      </w:r>
      <w:r>
        <w:rPr>
          <w:rFonts w:ascii="Times New Roman" w:hAnsi="Times New Roman" w:cs="Times New Roman"/>
          <w:sz w:val="24"/>
          <w:szCs w:val="24"/>
        </w:rPr>
        <w:t xml:space="preserve">. Traci moc Uchwała Nr </w:t>
      </w:r>
      <w:r w:rsidR="0052410E">
        <w:rPr>
          <w:rFonts w:ascii="Times New Roman" w:hAnsi="Times New Roman" w:cs="Times New Roman"/>
          <w:sz w:val="24"/>
          <w:szCs w:val="24"/>
        </w:rPr>
        <w:t xml:space="preserve">XXXII/230/21 </w:t>
      </w:r>
      <w:r>
        <w:rPr>
          <w:rFonts w:ascii="Times New Roman" w:hAnsi="Times New Roman" w:cs="Times New Roman"/>
          <w:sz w:val="24"/>
          <w:szCs w:val="24"/>
        </w:rPr>
        <w:t xml:space="preserve">Rady Gminy Brudzeń Duży z dnia </w:t>
      </w:r>
      <w:r w:rsidR="00FD2924">
        <w:rPr>
          <w:rFonts w:ascii="Times New Roman" w:hAnsi="Times New Roman" w:cs="Times New Roman"/>
          <w:sz w:val="24"/>
          <w:szCs w:val="24"/>
        </w:rPr>
        <w:t xml:space="preserve">30 </w:t>
      </w:r>
      <w:r>
        <w:rPr>
          <w:rFonts w:ascii="Times New Roman" w:hAnsi="Times New Roman" w:cs="Times New Roman"/>
          <w:sz w:val="24"/>
          <w:szCs w:val="24"/>
        </w:rPr>
        <w:t>listopada 20</w:t>
      </w:r>
      <w:r w:rsidR="00FD2924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r. w sprawie ustalenia wysokości miesięcznego wynagrodzenia Wójta Gminy Brudzeń Duży.</w:t>
      </w:r>
    </w:p>
    <w:p w:rsidR="00FD2924" w:rsidRDefault="004F68A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D2924">
        <w:rPr>
          <w:rFonts w:ascii="Times New Roman" w:hAnsi="Times New Roman" w:cs="Times New Roman"/>
          <w:sz w:val="24"/>
          <w:szCs w:val="24"/>
        </w:rPr>
        <w:t xml:space="preserve">Wysokość wynagrodzenia Wójta Gminy Brudzeń Duży, określona w </w:t>
      </w:r>
      <w:r w:rsidR="00FD2924" w:rsidRPr="00FD2924">
        <w:rPr>
          <w:rFonts w:ascii="Times New Roman" w:hAnsi="Times New Roman" w:cs="Times New Roman"/>
          <w:sz w:val="24"/>
          <w:szCs w:val="24"/>
        </w:rPr>
        <w:t>§ 1</w:t>
      </w:r>
      <w:r w:rsidR="00FD2924">
        <w:rPr>
          <w:rFonts w:ascii="Times New Roman" w:hAnsi="Times New Roman" w:cs="Times New Roman"/>
          <w:sz w:val="24"/>
          <w:szCs w:val="24"/>
        </w:rPr>
        <w:t xml:space="preserve"> niniejszej uchwały ma zastosowanie do ustalenia wysokości wynagrodzenia</w:t>
      </w:r>
      <w:r w:rsidR="00D91953">
        <w:rPr>
          <w:rFonts w:ascii="Times New Roman" w:hAnsi="Times New Roman" w:cs="Times New Roman"/>
          <w:sz w:val="24"/>
          <w:szCs w:val="24"/>
        </w:rPr>
        <w:t xml:space="preserve"> </w:t>
      </w:r>
      <w:r w:rsidR="00FD2924">
        <w:rPr>
          <w:rFonts w:ascii="Times New Roman" w:hAnsi="Times New Roman" w:cs="Times New Roman"/>
          <w:sz w:val="24"/>
          <w:szCs w:val="24"/>
        </w:rPr>
        <w:t xml:space="preserve">należnego od dnia 06 maja 2024 r. </w:t>
      </w:r>
    </w:p>
    <w:p w:rsidR="00B93E07" w:rsidRDefault="00D91953">
      <w:pPr>
        <w:spacing w:after="0" w:line="360" w:lineRule="auto"/>
        <w:jc w:val="both"/>
      </w:pPr>
      <w:r w:rsidRPr="00D91953">
        <w:rPr>
          <w:rFonts w:ascii="Times New Roman" w:hAnsi="Times New Roman" w:cs="Times New Roman"/>
          <w:b/>
          <w:bCs/>
          <w:sz w:val="24"/>
          <w:szCs w:val="24"/>
        </w:rPr>
        <w:t>§ 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4F68AC">
        <w:rPr>
          <w:rFonts w:ascii="Times New Roman" w:hAnsi="Times New Roman" w:cs="Times New Roman"/>
          <w:sz w:val="24"/>
          <w:szCs w:val="24"/>
        </w:rPr>
        <w:t>Wykonanie uchwały powierza się Przewodniczącemu Rady Gminy Brudzeń Duży.</w:t>
      </w:r>
    </w:p>
    <w:p w:rsidR="00B93E07" w:rsidRDefault="004F68A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D91953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Uchwała wchodzi w życie z dniem podjęcia</w:t>
      </w:r>
      <w:r w:rsidR="00D9195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509E1" w:rsidRDefault="001509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09E1" w:rsidRDefault="001509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09E1" w:rsidRDefault="001509E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09E1">
        <w:rPr>
          <w:rFonts w:ascii="Times New Roman" w:hAnsi="Times New Roman" w:cs="Times New Roman"/>
          <w:sz w:val="20"/>
          <w:szCs w:val="20"/>
        </w:rPr>
        <w:t xml:space="preserve">Sporządziła: Ewa Domińska </w:t>
      </w:r>
    </w:p>
    <w:p w:rsidR="001509E1" w:rsidRPr="001509E1" w:rsidRDefault="001509E1">
      <w:pPr>
        <w:spacing w:after="0" w:line="360" w:lineRule="auto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       03.06.2024 r. </w:t>
      </w:r>
    </w:p>
    <w:p w:rsidR="00B93E07" w:rsidRDefault="004F68AC" w:rsidP="001509E1">
      <w:pPr>
        <w:spacing w:after="0" w:line="360" w:lineRule="auto"/>
        <w:jc w:val="center"/>
        <w:outlineLvl w:val="0"/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Uzasadnienie</w:t>
      </w:r>
    </w:p>
    <w:p w:rsidR="00B93E07" w:rsidRDefault="004F68AC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 projektu uchwały w sprawie ustalenia wynagrodzenia Wójta Gminy</w:t>
      </w:r>
    </w:p>
    <w:p w:rsidR="00B93E07" w:rsidRDefault="00B93E0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03CA5" w:rsidRPr="00017EE2" w:rsidRDefault="004F68A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CA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17EE2">
        <w:rPr>
          <w:rFonts w:ascii="Times New Roman" w:hAnsi="Times New Roman" w:cs="Times New Roman"/>
          <w:sz w:val="24"/>
          <w:szCs w:val="24"/>
        </w:rPr>
        <w:t>Zgodnie z art. 18 ust. 2 pkt 2 ustawy z dnia 8 marca 1990 r. o samorządzie gminnym w związku z art. 8 ust. 2 ustawy o pracownikach samorządowych ustalenie wysokości wynagrodzenia Wójta należy do wyłącznej kompetencji Rady Gminy.</w:t>
      </w:r>
    </w:p>
    <w:p w:rsidR="00B93E07" w:rsidRDefault="004F68A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Szczegółowe zasady wynagradzania Wójta określa Rozporządzenie Rady Ministrów z dnia 25 października 2021 r. w sprawie wynagradzania pracowników samorządowych, które uzależnia wysokość kwoty wynagrodzenia zasadniczego i dodatku funkcyjnego od liczby mieszkańców gminy. Zgodnie ze wskazanym rozporządzeniem, w gminach do 15 tysięcy mieszkańców wynagrodzenie zasadnicze oraz dodatek funkcyjny Wójta określono na maksymalnym poziomie:</w:t>
      </w:r>
    </w:p>
    <w:p w:rsidR="00B93E07" w:rsidRDefault="004F68A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wynagrodzenie zasadnicze 10250 zł brutto,</w:t>
      </w:r>
    </w:p>
    <w:p w:rsidR="00B93E07" w:rsidRDefault="004F68A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dodatek funkcyjny 3150 zł brutto.  </w:t>
      </w:r>
    </w:p>
    <w:p w:rsidR="00B93E07" w:rsidRDefault="004F68A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Wskazać należy, że stosownie do art. 36 ust 3 ustawy z dnia 21 listopada 2008 r. o pracownikach samorządowych obligatoryjnym składnikiem wynagrodzenia Wójta jest także dodatek specjalny, którego kwotę określa § 6 ww. rozporządzenia i stanowi ona łącznie 30% wynagrodzenia zasadniczego i dodatku funkcyjnego, jak i dodatek za wieloletnią pracę określony art. 38 ust. 1 przytoczonej ustawy. </w:t>
      </w:r>
    </w:p>
    <w:p w:rsidR="00B93E07" w:rsidRDefault="004F68A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Istotnym jest tu także, że </w:t>
      </w:r>
      <w:bookmarkStart w:id="1" w:name="_Hlk168305223"/>
      <w:r>
        <w:rPr>
          <w:rFonts w:ascii="Times New Roman" w:hAnsi="Times New Roman" w:cs="Times New Roman"/>
          <w:sz w:val="24"/>
          <w:szCs w:val="24"/>
        </w:rPr>
        <w:t xml:space="preserve">zgodnie z art. 37 ust. </w:t>
      </w:r>
      <w:r w:rsidR="007A69F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ustawy o pracownikach samorządowych</w:t>
      </w:r>
      <w:r w:rsidR="007A69F1" w:rsidRPr="007A69F1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7A69F1">
        <w:rPr>
          <w:rFonts w:ascii="Times New Roman" w:hAnsi="Times New Roman" w:cs="Times New Roman"/>
          <w:sz w:val="24"/>
          <w:szCs w:val="24"/>
        </w:rPr>
        <w:t>m</w:t>
      </w:r>
      <w:r w:rsidR="007A69F1" w:rsidRPr="007A69F1">
        <w:rPr>
          <w:rFonts w:ascii="Times New Roman" w:hAnsi="Times New Roman" w:cs="Times New Roman"/>
          <w:sz w:val="24"/>
          <w:szCs w:val="24"/>
        </w:rPr>
        <w:t>aksymalne wynagrodzenie osób, o których mowa w art. 4 ust. 1 pkt 1, nie może przekroczyć w okresie miesiąca 11,2-krotności kwoty bazowej określonej w ustawie budżetowej dla osób zajmujących kierownicze stanowiska państwowe na podstawie przepisów ustawy z dnia 23 grudnia 1999 r. o kształtowaniu wynagrodzeń w państwowej sferze budżetowej oraz o zmianie niektórych ustaw</w:t>
      </w:r>
      <w:r w:rsidR="007A69F1">
        <w:rPr>
          <w:rFonts w:ascii="Times New Roman" w:hAnsi="Times New Roman" w:cs="Times New Roman"/>
          <w:sz w:val="24"/>
          <w:szCs w:val="24"/>
        </w:rPr>
        <w:t xml:space="preserve">. Natomiast </w:t>
      </w:r>
      <w:r w:rsidR="007A69F1" w:rsidRPr="007A69F1">
        <w:rPr>
          <w:rFonts w:ascii="Times New Roman" w:hAnsi="Times New Roman" w:cs="Times New Roman"/>
          <w:sz w:val="24"/>
          <w:szCs w:val="24"/>
        </w:rPr>
        <w:t xml:space="preserve">zgodnie z art. 37 ust. </w:t>
      </w:r>
      <w:r w:rsidR="007A69F1">
        <w:rPr>
          <w:rFonts w:ascii="Times New Roman" w:hAnsi="Times New Roman" w:cs="Times New Roman"/>
          <w:sz w:val="24"/>
          <w:szCs w:val="24"/>
        </w:rPr>
        <w:t>4</w:t>
      </w:r>
      <w:r w:rsidR="007A69F1" w:rsidRPr="007A69F1">
        <w:rPr>
          <w:rFonts w:ascii="Times New Roman" w:hAnsi="Times New Roman" w:cs="Times New Roman"/>
          <w:sz w:val="24"/>
          <w:szCs w:val="24"/>
        </w:rPr>
        <w:t xml:space="preserve"> </w:t>
      </w:r>
      <w:r w:rsidR="007A69F1">
        <w:rPr>
          <w:rFonts w:ascii="Times New Roman" w:hAnsi="Times New Roman" w:cs="Times New Roman"/>
          <w:sz w:val="24"/>
          <w:szCs w:val="24"/>
        </w:rPr>
        <w:t xml:space="preserve">tejże </w:t>
      </w:r>
      <w:r w:rsidR="007A69F1" w:rsidRPr="007A69F1">
        <w:rPr>
          <w:rFonts w:ascii="Times New Roman" w:hAnsi="Times New Roman" w:cs="Times New Roman"/>
          <w:sz w:val="24"/>
          <w:szCs w:val="24"/>
        </w:rPr>
        <w:t>ustawy</w:t>
      </w:r>
      <w:r w:rsidR="007A69F1">
        <w:rPr>
          <w:rFonts w:ascii="Times New Roman" w:hAnsi="Times New Roman" w:cs="Times New Roman"/>
          <w:sz w:val="24"/>
          <w:szCs w:val="24"/>
        </w:rPr>
        <w:t xml:space="preserve"> m</w:t>
      </w:r>
      <w:r w:rsidR="007A69F1" w:rsidRPr="007A69F1">
        <w:rPr>
          <w:rFonts w:ascii="Times New Roman" w:hAnsi="Times New Roman" w:cs="Times New Roman"/>
          <w:sz w:val="24"/>
          <w:szCs w:val="24"/>
        </w:rPr>
        <w:t>inimalne wynagrodzenie osób, o których mowa w art. 4 ust. 1 pkt 1, nie może być niższe niż 80% maksymalnego wynagrodzenia określonego dla poszczególnych stanowisk w przepisach wydanych na podstawie ust. 1. Maksymalne wynagrodzenie na danym stanowisku stanowi suma maksymalnego poziomu wynagrodzenia zasadniczego oraz maksymalnego poziomu dodatku funkcyjnego, a w przypadku osoby, o której mowa w art. 36 ust. 3, także kwoty dodatku specjalnego</w:t>
      </w:r>
      <w:r w:rsidR="00017EE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93E07" w:rsidRDefault="004F68AC" w:rsidP="007A6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Mając na uwadze powyższe, podjęcie niniejszej uchwały jest uzasadnione.</w:t>
      </w:r>
    </w:p>
    <w:p w:rsidR="00B93E07" w:rsidRDefault="00B93E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3E07" w:rsidRDefault="00B93E07">
      <w:pPr>
        <w:spacing w:after="0" w:line="360" w:lineRule="auto"/>
        <w:jc w:val="both"/>
      </w:pPr>
    </w:p>
    <w:sectPr w:rsidR="00B93E07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E07"/>
    <w:rsid w:val="00017EE2"/>
    <w:rsid w:val="00022141"/>
    <w:rsid w:val="000445CD"/>
    <w:rsid w:val="001509E1"/>
    <w:rsid w:val="004F68AC"/>
    <w:rsid w:val="0052410E"/>
    <w:rsid w:val="007A69F1"/>
    <w:rsid w:val="00903CA5"/>
    <w:rsid w:val="00A53B4C"/>
    <w:rsid w:val="00B411A6"/>
    <w:rsid w:val="00B93E07"/>
    <w:rsid w:val="00D91953"/>
    <w:rsid w:val="00FD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B00D3"/>
  <w15:docId w15:val="{3AA6E60D-32DB-44DA-AC94-98BEDD0E8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6822"/>
    <w:pPr>
      <w:spacing w:after="200"/>
    </w:pPr>
    <w:rPr>
      <w:rFonts w:ascii="Arial" w:hAnsi="Arial"/>
      <w:color w:val="00000A"/>
      <w:sz w:val="22"/>
    </w:rPr>
  </w:style>
  <w:style w:type="paragraph" w:styleId="Nagwek1">
    <w:name w:val="heading 1"/>
    <w:basedOn w:val="Nagwek"/>
    <w:pPr>
      <w:outlineLvl w:val="0"/>
    </w:pPr>
  </w:style>
  <w:style w:type="paragraph" w:styleId="Nagwek2">
    <w:name w:val="heading 2"/>
    <w:basedOn w:val="Nagwek"/>
    <w:pPr>
      <w:outlineLvl w:val="1"/>
    </w:pPr>
  </w:style>
  <w:style w:type="paragraph" w:styleId="Nagwek3">
    <w:name w:val="heading 3"/>
    <w:basedOn w:val="Nagwek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E64CE"/>
    <w:rPr>
      <w:rFonts w:ascii="Arial" w:hAnsi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9E64CE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9E64CE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E64CE"/>
    <w:rPr>
      <w:vertAlign w:val="superscript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9511A2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1C7DEE"/>
    <w:rPr>
      <w:rFonts w:ascii="Arial" w:hAnsi="Aria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C7DEE"/>
    <w:rPr>
      <w:rFonts w:ascii="Arial" w:hAnsi="Arial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9E64CE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9E64CE"/>
    <w:pPr>
      <w:spacing w:after="0" w:line="240" w:lineRule="auto"/>
    </w:pPr>
    <w:rPr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qFormat/>
    <w:rsid w:val="009511A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">
    <w:name w:val="Główka"/>
    <w:basedOn w:val="Normalny"/>
    <w:uiPriority w:val="99"/>
    <w:semiHidden/>
    <w:unhideWhenUsed/>
    <w:rsid w:val="001C7DEE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1C7DE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Przypisdolny">
    <w:name w:val="Przypis dolny"/>
    <w:basedOn w:val="Normalny"/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"/>
  </w:style>
  <w:style w:type="paragraph" w:styleId="Podtytu">
    <w:name w:val="Subtitle"/>
    <w:basedOn w:val="Nagwek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E06D67-1168-46CA-AD09-88C90445C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573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Ewa Domińska</cp:lastModifiedBy>
  <cp:revision>3</cp:revision>
  <cp:lastPrinted>2024-06-04T08:48:00Z</cp:lastPrinted>
  <dcterms:created xsi:type="dcterms:W3CDTF">2024-06-03T09:46:00Z</dcterms:created>
  <dcterms:modified xsi:type="dcterms:W3CDTF">2024-06-04T08:52:00Z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