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rPr>
      </w:pPr>
      <w:r>
        <w:rPr>
          <w:rFonts w:cs="Calibri" w:cstheme="minorHAnsi"/>
        </w:rPr>
        <w:t xml:space="preserve">Nr sprawy: </w:t>
      </w:r>
      <w:r>
        <w:rPr>
          <w:rFonts w:cs="Calibri" w:cstheme="minorHAnsi"/>
          <w:b/>
        </w:rPr>
        <w:t>RG</w:t>
      </w:r>
      <w:bookmarkStart w:id="0" w:name="_GoBack"/>
      <w:bookmarkEnd w:id="0"/>
      <w:r>
        <w:rPr>
          <w:rFonts w:cs="Calibri" w:cstheme="minorHAnsi"/>
          <w:b/>
        </w:rPr>
        <w:t>R.ZP.271.2.2022</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Tytu"/>
        <w:rPr>
          <w:sz w:val="24"/>
          <w:szCs w:val="24"/>
        </w:rPr>
      </w:pPr>
      <w:r>
        <w:rPr>
          <w:sz w:val="24"/>
          <w:szCs w:val="24"/>
        </w:rPr>
      </w:r>
    </w:p>
    <w:p>
      <w:pPr>
        <w:pStyle w:val="Tytu"/>
        <w:rPr>
          <w:sz w:val="24"/>
          <w:szCs w:val="24"/>
        </w:rPr>
      </w:pPr>
      <w:r>
        <w:rPr>
          <w:rFonts w:ascii="Calibri" w:hAnsi="Calibri"/>
          <w:sz w:val="22"/>
          <w:szCs w:val="22"/>
        </w:rPr>
        <w:t>SPECYFIKACJA WARUNKÓW ZAMÓWIENIA</w:t>
      </w:r>
    </w:p>
    <w:p>
      <w:pPr>
        <w:pStyle w:val="Tytu"/>
        <w:rPr>
          <w:rFonts w:ascii="Calibri" w:hAnsi="Calibri"/>
          <w:sz w:val="22"/>
          <w:szCs w:val="22"/>
        </w:rPr>
      </w:pPr>
      <w:r>
        <w:rPr>
          <w:rFonts w:ascii="Calibri" w:hAnsi="Calibri"/>
          <w:sz w:val="22"/>
          <w:szCs w:val="22"/>
        </w:rPr>
      </w:r>
    </w:p>
    <w:p>
      <w:pPr>
        <w:pStyle w:val="Tytu"/>
        <w:rPr>
          <w:rFonts w:ascii="Calibri" w:hAnsi="Calibri"/>
          <w:sz w:val="22"/>
          <w:szCs w:val="22"/>
        </w:rPr>
      </w:pPr>
      <w:r>
        <w:rPr>
          <w:rFonts w:ascii="Calibri" w:hAnsi="Calibri"/>
          <w:sz w:val="22"/>
          <w:szCs w:val="22"/>
        </w:rPr>
      </w:r>
    </w:p>
    <w:p>
      <w:pPr>
        <w:pStyle w:val="BodyText3"/>
        <w:tabs>
          <w:tab w:val="left" w:pos="0" w:leader="none"/>
        </w:tabs>
        <w:jc w:val="center"/>
        <w:rPr>
          <w:rFonts w:ascii="Calibri" w:hAnsi="Calibri"/>
          <w:sz w:val="22"/>
          <w:szCs w:val="22"/>
        </w:rPr>
      </w:pPr>
      <w:r>
        <w:rPr>
          <w:rFonts w:ascii="Calibri" w:hAnsi="Calibri"/>
          <w:sz w:val="22"/>
          <w:szCs w:val="22"/>
        </w:rPr>
      </w:r>
    </w:p>
    <w:p>
      <w:pPr>
        <w:pStyle w:val="BodyText3"/>
        <w:tabs>
          <w:tab w:val="left" w:pos="0" w:leader="none"/>
        </w:tabs>
        <w:spacing w:lineRule="auto" w:line="360"/>
        <w:jc w:val="center"/>
        <w:rPr>
          <w:rFonts w:ascii="Arial Narrow" w:hAnsi="Arial Narrow"/>
          <w:sz w:val="22"/>
          <w:szCs w:val="22"/>
        </w:rPr>
      </w:pPr>
      <w:r>
        <w:rPr>
          <w:rFonts w:ascii="Calibri" w:hAnsi="Calibri"/>
          <w:sz w:val="22"/>
          <w:szCs w:val="22"/>
        </w:rPr>
        <w:t xml:space="preserve">w postępowaniu o udzielenie zamówienia publicznego prowadzonego w trybie podstawowym bez negocjacji zgodnie z ustawą z dnia 11 września 2019 r.  Prawo zamówień publicznych </w:t>
      </w:r>
    </w:p>
    <w:p>
      <w:pPr>
        <w:pStyle w:val="BodyText3"/>
        <w:tabs>
          <w:tab w:val="left" w:pos="0" w:leader="none"/>
        </w:tabs>
        <w:spacing w:lineRule="auto" w:line="360"/>
        <w:jc w:val="center"/>
        <w:rPr>
          <w:sz w:val="24"/>
          <w:szCs w:val="24"/>
        </w:rPr>
      </w:pPr>
      <w:r>
        <w:rPr>
          <w:rFonts w:ascii="Calibri" w:hAnsi="Calibri"/>
          <w:sz w:val="22"/>
          <w:szCs w:val="22"/>
        </w:rPr>
        <w:t>( t.j. Dz. U. z 2021 r. poz. 1129 ze zm.)</w:t>
      </w:r>
    </w:p>
    <w:p>
      <w:pPr>
        <w:pStyle w:val="BodyText3"/>
        <w:tabs>
          <w:tab w:val="left" w:pos="0" w:leader="none"/>
        </w:tabs>
        <w:spacing w:lineRule="auto" w:line="360"/>
        <w:jc w:val="center"/>
        <w:rPr>
          <w:rFonts w:ascii="Arial Narrow" w:hAnsi="Arial Narrow"/>
          <w:sz w:val="22"/>
          <w:szCs w:val="22"/>
        </w:rPr>
      </w:pPr>
      <w:r>
        <w:rPr>
          <w:rFonts w:eastAsia="TTE19EFC00t00" w:ascii="Calibri" w:hAnsi="Calibri"/>
          <w:sz w:val="22"/>
          <w:szCs w:val="22"/>
        </w:rPr>
        <w:t>o wartości szacunkowej poniżej wyrażonej z złotych równoważności kwoty 215 000 euro</w:t>
      </w:r>
    </w:p>
    <w:p>
      <w:pPr>
        <w:pStyle w:val="BodyText3"/>
        <w:tabs>
          <w:tab w:val="left" w:pos="2410" w:leader="none"/>
        </w:tabs>
        <w:spacing w:lineRule="auto" w:line="360"/>
        <w:ind w:left="2410" w:hanging="2410"/>
        <w:jc w:val="center"/>
        <w:rPr>
          <w:rFonts w:ascii="Calibri" w:hAnsi="Calibri"/>
          <w:sz w:val="22"/>
          <w:szCs w:val="22"/>
        </w:rPr>
      </w:pPr>
      <w:r>
        <w:rPr>
          <w:rFonts w:ascii="Calibri" w:hAnsi="Calibri"/>
          <w:sz w:val="22"/>
          <w:szCs w:val="22"/>
        </w:rPr>
      </w:r>
    </w:p>
    <w:p>
      <w:pPr>
        <w:pStyle w:val="BodyText3"/>
        <w:tabs>
          <w:tab w:val="left" w:pos="2410" w:leader="none"/>
        </w:tabs>
        <w:spacing w:lineRule="auto" w:line="360"/>
        <w:ind w:left="2410" w:hanging="2410"/>
        <w:jc w:val="center"/>
        <w:rPr>
          <w:sz w:val="24"/>
          <w:szCs w:val="24"/>
        </w:rPr>
      </w:pPr>
      <w:r>
        <w:rPr>
          <w:rFonts w:ascii="Calibri" w:hAnsi="Calibri"/>
          <w:sz w:val="22"/>
          <w:szCs w:val="22"/>
        </w:rPr>
        <w:t>na realizację zadania:</w:t>
      </w:r>
    </w:p>
    <w:p>
      <w:pPr>
        <w:pStyle w:val="Gwka"/>
        <w:jc w:val="center"/>
        <w:rPr/>
      </w:pPr>
      <w:r>
        <w:rPr>
          <w:b/>
          <w:bCs/>
          <w:i/>
          <w:iCs/>
        </w:rPr>
        <w:t xml:space="preserve">Dostawa </w:t>
      </w:r>
      <w:bookmarkStart w:id="1" w:name="__DdeLink__3946_1724661469"/>
      <w:bookmarkEnd w:id="1"/>
      <w:r>
        <w:rPr>
          <w:b/>
          <w:bCs/>
          <w:i/>
          <w:iCs/>
        </w:rPr>
        <w:t>oleju opałowego dla Urzędu oraz Szkół z terenu Gminy Brudzeń Duży</w:t>
      </w:r>
    </w:p>
    <w:p>
      <w:pPr>
        <w:pStyle w:val="Standard"/>
        <w:tabs>
          <w:tab w:val="left" w:pos="2410" w:leader="none"/>
        </w:tabs>
        <w:spacing w:lineRule="auto" w:line="360"/>
        <w:ind w:left="2410" w:hanging="2410"/>
        <w:jc w:val="center"/>
        <w:rPr>
          <w:rFonts w:ascii="Calibri" w:hAnsi="Calibri"/>
          <w:sz w:val="22"/>
          <w:szCs w:val="22"/>
        </w:rPr>
      </w:pPr>
      <w:r>
        <w:rPr>
          <w:rFonts w:ascii="Calibri" w:hAnsi="Calibri"/>
          <w:sz w:val="22"/>
          <w:szCs w:val="22"/>
        </w:rPr>
      </w:r>
    </w:p>
    <w:p>
      <w:pPr>
        <w:pStyle w:val="Normal"/>
        <w:ind w:left="795" w:hanging="0"/>
        <w:rPr>
          <w:rFonts w:cs="Times New Roman"/>
          <w:b/>
          <w:b/>
        </w:rPr>
      </w:pPr>
      <w:r>
        <w:rPr>
          <w:rFonts w:cs="Times New Roman"/>
          <w:b/>
        </w:rPr>
      </w:r>
    </w:p>
    <w:p>
      <w:pPr>
        <w:pStyle w:val="Tytu"/>
        <w:spacing w:before="120" w:after="160"/>
        <w:rPr>
          <w:rFonts w:ascii="Calibri" w:hAnsi="Calibri"/>
          <w:b w:val="false"/>
          <w:b w:val="false"/>
          <w:sz w:val="22"/>
          <w:szCs w:val="22"/>
        </w:rPr>
      </w:pPr>
      <w:r>
        <w:rPr>
          <w:rFonts w:ascii="Calibri" w:hAnsi="Calibri"/>
          <w:b w:val="false"/>
          <w:sz w:val="22"/>
          <w:szCs w:val="22"/>
        </w:rPr>
      </w:r>
    </w:p>
    <w:p>
      <w:pPr>
        <w:pStyle w:val="Normal"/>
        <w:rPr>
          <w:rFonts w:cs="Times New Roman"/>
        </w:rPr>
      </w:pPr>
      <w:r>
        <w:rPr>
          <w:rFonts w:cs="Times New Roman"/>
        </w:rPr>
      </w:r>
    </w:p>
    <w:p>
      <w:pPr>
        <w:pStyle w:val="Normal"/>
        <w:rPr/>
      </w:pPr>
      <w:r>
        <w:rPr/>
      </w:r>
    </w:p>
    <w:p>
      <w:pPr>
        <w:pStyle w:val="Normal"/>
        <w:rPr/>
      </w:pPr>
      <w:r>
        <w:rPr/>
      </w:r>
    </w:p>
    <w:p>
      <w:pPr>
        <w:pStyle w:val="BodyText3"/>
        <w:tabs>
          <w:tab w:val="left" w:pos="2410" w:leader="none"/>
        </w:tabs>
        <w:ind w:left="2410" w:hanging="2410"/>
        <w:jc w:val="center"/>
        <w:rPr>
          <w:rFonts w:ascii="Arial Narrow" w:hAnsi="Arial Narrow"/>
          <w:b/>
          <w:b/>
          <w:sz w:val="22"/>
          <w:szCs w:val="22"/>
        </w:rPr>
      </w:pPr>
      <w:r>
        <w:rPr>
          <w:rFonts w:ascii="Calibri" w:hAnsi="Calibri"/>
          <w:b/>
          <w:sz w:val="22"/>
          <w:szCs w:val="22"/>
        </w:rPr>
        <w:t xml:space="preserve">Zatwierdzam: </w:t>
      </w:r>
    </w:p>
    <w:p>
      <w:pPr>
        <w:pStyle w:val="BodyText3"/>
        <w:tabs>
          <w:tab w:val="left" w:pos="2410" w:leader="none"/>
        </w:tabs>
        <w:rPr>
          <w:rFonts w:ascii="Calibri" w:hAnsi="Calibri"/>
          <w:sz w:val="22"/>
          <w:szCs w:val="22"/>
        </w:rPr>
      </w:pPr>
      <w:r>
        <w:rPr>
          <w:rFonts w:ascii="Calibri" w:hAnsi="Calibri"/>
          <w:sz w:val="22"/>
          <w:szCs w:val="22"/>
        </w:rPr>
      </w:r>
    </w:p>
    <w:p>
      <w:pPr>
        <w:pStyle w:val="BodyText3"/>
        <w:tabs>
          <w:tab w:val="left" w:pos="2410" w:leader="none"/>
        </w:tabs>
        <w:ind w:left="2410" w:hanging="2410"/>
        <w:jc w:val="center"/>
        <w:rPr>
          <w:rFonts w:ascii="Calibri" w:hAnsi="Calibri"/>
          <w:b/>
          <w:b/>
          <w:sz w:val="22"/>
          <w:szCs w:val="22"/>
        </w:rPr>
      </w:pPr>
      <w:r>
        <w:rPr>
          <w:rFonts w:ascii="Calibri" w:hAnsi="Calibri"/>
          <w:b/>
          <w:sz w:val="22"/>
          <w:szCs w:val="22"/>
        </w:rPr>
      </w:r>
    </w:p>
    <w:p>
      <w:pPr>
        <w:pStyle w:val="Normal"/>
        <w:rPr/>
      </w:pPr>
      <w:r>
        <w:rPr/>
      </w:r>
    </w:p>
    <w:p>
      <w:pPr>
        <w:pStyle w:val="Normal"/>
        <w:jc w:val="center"/>
        <w:rPr>
          <w:rFonts w:ascii="Arial Narrow" w:hAnsi="Arial Narrow"/>
        </w:rPr>
      </w:pPr>
      <w:r>
        <w:rPr/>
        <w:t xml:space="preserve">                                       </w:t>
      </w:r>
      <w:r>
        <w:rPr/>
        <w:t xml:space="preserve">Wójt Gminy Brudzeń Duży </w:t>
      </w:r>
    </w:p>
    <w:p>
      <w:pPr>
        <w:pStyle w:val="Normal"/>
        <w:jc w:val="center"/>
        <w:rPr>
          <w:rFonts w:ascii="Arial Narrow" w:hAnsi="Arial Narrow"/>
        </w:rPr>
      </w:pPr>
      <w:r>
        <w:rPr/>
        <w:t xml:space="preserve">                                       </w:t>
      </w:r>
      <w:r>
        <w:rPr/>
        <w:t xml:space="preserve">Andrzej Dwojnych </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jc w:val="center"/>
        <w:rPr/>
      </w:pPr>
      <w:r>
        <w:rPr/>
        <w:t>Brudzeń Duży, dn. 21.01.2022 r.</w:t>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t>SPIS TREŚCI:</w:t>
      </w:r>
    </w:p>
    <w:tbl>
      <w:tblPr>
        <w:tblStyle w:val="Tabela-Siatka"/>
        <w:tblW w:w="9062" w:type="dxa"/>
        <w:jc w:val="left"/>
        <w:tblInd w:w="-35" w:type="dxa"/>
        <w:tblCellMar>
          <w:top w:w="0" w:type="dxa"/>
          <w:left w:w="73" w:type="dxa"/>
          <w:bottom w:w="0" w:type="dxa"/>
          <w:right w:w="108" w:type="dxa"/>
        </w:tblCellMar>
        <w:tblLook w:firstRow="1" w:noVBand="1" w:lastRow="0" w:firstColumn="1" w:lastColumn="0" w:noHBand="0" w:val="04a0"/>
      </w:tblPr>
      <w:tblGrid>
        <w:gridCol w:w="1555"/>
        <w:gridCol w:w="7506"/>
      </w:tblGrid>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Nazwa i adres zamawiającego i informacje ogólne</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II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bCs/>
                <w:color w:val="00000A"/>
                <w:sz w:val="22"/>
                <w:szCs w:val="20"/>
                <w:lang w:val="pl-PL" w:eastAsia="pl-PL" w:bidi="ar-SA"/>
              </w:rPr>
              <w:t>Tryb udzielenia zamówienia</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III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 xml:space="preserve">Opis przedmiotu zamówienia </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IV</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Termin wykonania zamówienia</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V</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VI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Podstawy wykluczenia</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VII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Informacje o warunkach udziału w postępowaniu</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VIII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Informacje o podmiotowych środkach dowodowych</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IX</w:t>
            </w:r>
          </w:p>
        </w:tc>
        <w:tc>
          <w:tcPr>
            <w:tcW w:w="7506" w:type="dxa"/>
            <w:tcBorders/>
            <w:shd w:color="auto" w:fill="auto" w:val="clear"/>
            <w:tcMar>
              <w:left w:w="73" w:type="dxa"/>
            </w:tcMar>
          </w:tcPr>
          <w:p>
            <w:pPr>
              <w:pStyle w:val="Default"/>
              <w:widowControl/>
              <w:suppressAutoHyphens w:val="true"/>
              <w:spacing w:lineRule="atLeast" w:line="22"/>
              <w:jc w:val="left"/>
              <w:rPr>
                <w:rFonts w:ascii="Arial Narrow" w:hAnsi="Arial Narrow" w:cs="Times New Roman"/>
                <w:sz w:val="22"/>
                <w:szCs w:val="22"/>
              </w:rPr>
            </w:pPr>
            <w:r>
              <w:rPr>
                <w:rFonts w:eastAsia="Times New Roman" w:cs="Times New Roman" w:ascii="Arial Narrow" w:hAnsi="Arial Narrow"/>
                <w:color w:val="00000A"/>
                <w:sz w:val="22"/>
                <w:szCs w:val="22"/>
                <w:lang w:val="pl-PL" w:eastAsia="pl-PL" w:bidi="ar-SA"/>
              </w:rPr>
              <w:t>Termin związania ofertą</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Wymagania dotyczące wadium</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Opis sposobu przygotowania oferty</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XII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bCs/>
                <w:color w:val="00000A"/>
                <w:sz w:val="22"/>
                <w:szCs w:val="20"/>
                <w:lang w:val="pl-PL" w:eastAsia="pl-PL" w:bidi="ar-SA"/>
              </w:rPr>
              <w:t>Sposób oraz termin składania ofert</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XIII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bCs/>
                <w:color w:val="00000A"/>
                <w:sz w:val="22"/>
                <w:szCs w:val="20"/>
                <w:lang w:val="pl-PL" w:eastAsia="pl-PL" w:bidi="ar-SA"/>
              </w:rPr>
              <w:t>Termin otwarcia ofert</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XIV</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bCs/>
                <w:color w:val="00000A"/>
                <w:sz w:val="22"/>
                <w:szCs w:val="20"/>
                <w:lang w:val="pl-PL" w:eastAsia="pl-PL" w:bidi="ar-SA"/>
              </w:rPr>
              <w:t>Sposób obliczenia ceny</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XV</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Opis kryteriów oceny ofert, wraz z podaniem wag tych kryteriów i sposobu oceny ofert</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XVI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bCs/>
                <w:color w:val="00000A"/>
                <w:sz w:val="22"/>
                <w:szCs w:val="20"/>
                <w:lang w:val="pl-PL" w:eastAsia="pl-PL" w:bidi="ar-SA"/>
              </w:rPr>
              <w:t>Projektowane postanowienia umowy w sprawie zamówienia publicznego, które zostaną wprowadzone do treści tej umowy</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XVII</w:t>
            </w:r>
          </w:p>
        </w:tc>
        <w:tc>
          <w:tcPr>
            <w:tcW w:w="7506"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Informacje dotyczące zabezpieczenia należytego wykonania umowy</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XVIII</w:t>
            </w:r>
          </w:p>
        </w:tc>
        <w:tc>
          <w:tcPr>
            <w:tcW w:w="7506" w:type="dxa"/>
            <w:tcBorders/>
            <w:shd w:color="auto" w:fill="auto" w:val="clear"/>
            <w:tcMar>
              <w:left w:w="73" w:type="dxa"/>
            </w:tcMar>
          </w:tcPr>
          <w:p>
            <w:pPr>
              <w:pStyle w:val="Default"/>
              <w:widowControl/>
              <w:suppressAutoHyphens w:val="true"/>
              <w:spacing w:lineRule="atLeast" w:line="22"/>
              <w:jc w:val="left"/>
              <w:rPr>
                <w:rFonts w:ascii="Arial Narrow" w:hAnsi="Arial Narrow" w:cs="Times New Roman"/>
                <w:sz w:val="22"/>
                <w:szCs w:val="22"/>
              </w:rPr>
            </w:pPr>
            <w:r>
              <w:rPr>
                <w:rFonts w:eastAsia="Times New Roman" w:cs="Times New Roman" w:ascii="Arial Narrow" w:hAnsi="Arial Narrow"/>
                <w:bCs/>
                <w:color w:val="00000A"/>
                <w:sz w:val="22"/>
                <w:szCs w:val="22"/>
                <w:lang w:val="pl-PL" w:eastAsia="pl-PL" w:bidi="ar-SA"/>
              </w:rPr>
              <w:t>Informacje o formalnościach, jakie muszą zostać dopełnione po wyborze oferty w celu zawarcia umowy w sprawie zamówienia publicznego</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XIX</w:t>
            </w:r>
          </w:p>
        </w:tc>
        <w:tc>
          <w:tcPr>
            <w:tcW w:w="7506" w:type="dxa"/>
            <w:tcBorders/>
            <w:shd w:color="auto" w:fill="auto" w:val="clear"/>
            <w:tcMar>
              <w:left w:w="73" w:type="dxa"/>
            </w:tcMar>
          </w:tcPr>
          <w:p>
            <w:pPr>
              <w:pStyle w:val="Default"/>
              <w:widowControl/>
              <w:suppressAutoHyphens w:val="true"/>
              <w:spacing w:lineRule="atLeast" w:line="22"/>
              <w:jc w:val="left"/>
              <w:rPr>
                <w:rFonts w:ascii="Arial Narrow" w:hAnsi="Arial Narrow" w:cs="Times New Roman"/>
                <w:bCs/>
                <w:sz w:val="22"/>
                <w:szCs w:val="22"/>
              </w:rPr>
            </w:pPr>
            <w:r>
              <w:rPr>
                <w:rFonts w:eastAsia="Times New Roman" w:cs="Times New Roman" w:ascii="Arial Narrow" w:hAnsi="Arial Narrow"/>
                <w:bCs/>
                <w:color w:val="00000A"/>
                <w:sz w:val="22"/>
                <w:szCs w:val="22"/>
                <w:lang w:val="pl-PL" w:eastAsia="pl-PL" w:bidi="ar-SA"/>
              </w:rPr>
              <w:t>Pouczenie o środkach ochrony prawnej przysługujących wykonawcy</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XX</w:t>
            </w:r>
          </w:p>
        </w:tc>
        <w:tc>
          <w:tcPr>
            <w:tcW w:w="7506" w:type="dxa"/>
            <w:tcBorders/>
            <w:shd w:color="auto" w:fill="auto" w:val="clear"/>
            <w:tcMar>
              <w:left w:w="73" w:type="dxa"/>
            </w:tcMar>
          </w:tcPr>
          <w:p>
            <w:pPr>
              <w:pStyle w:val="Default"/>
              <w:widowControl/>
              <w:suppressAutoHyphens w:val="true"/>
              <w:spacing w:lineRule="atLeast" w:line="22"/>
              <w:jc w:val="left"/>
              <w:rPr>
                <w:rFonts w:ascii="Arial Narrow" w:hAnsi="Arial Narrow" w:cs="Times New Roman"/>
                <w:bCs/>
                <w:sz w:val="22"/>
                <w:szCs w:val="22"/>
              </w:rPr>
            </w:pPr>
            <w:r>
              <w:rPr>
                <w:rFonts w:eastAsia="Times New Roman" w:cs="Times New Roman" w:ascii="Arial Narrow" w:hAnsi="Arial Narrow"/>
                <w:color w:val="00000A"/>
                <w:sz w:val="22"/>
                <w:szCs w:val="22"/>
                <w:lang w:val="pl-PL" w:eastAsia="pl-PL" w:bidi="ar-SA"/>
              </w:rPr>
              <w:t>Informacje o przewidywanych zamówieniach, o których mowa w art. 214 ust. 1 pkt 8</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XXI</w:t>
            </w:r>
          </w:p>
        </w:tc>
        <w:tc>
          <w:tcPr>
            <w:tcW w:w="7506" w:type="dxa"/>
            <w:tcBorders/>
            <w:shd w:color="auto" w:fill="auto" w:val="clear"/>
            <w:tcMar>
              <w:left w:w="73" w:type="dxa"/>
            </w:tcMar>
          </w:tcPr>
          <w:p>
            <w:pPr>
              <w:pStyle w:val="Default"/>
              <w:widowControl/>
              <w:suppressAutoHyphens w:val="true"/>
              <w:spacing w:lineRule="atLeast" w:line="22"/>
              <w:jc w:val="left"/>
              <w:rPr>
                <w:rFonts w:ascii="Arial Narrow" w:hAnsi="Arial Narrow" w:cs="Times New Roman"/>
                <w:bCs/>
                <w:sz w:val="22"/>
                <w:szCs w:val="22"/>
              </w:rPr>
            </w:pPr>
            <w:r>
              <w:rPr>
                <w:rFonts w:eastAsia="Times New Roman" w:cs="Times New Roman" w:ascii="Arial Narrow" w:hAnsi="Arial Narrow"/>
                <w:bCs/>
                <w:color w:val="00000A"/>
                <w:sz w:val="22"/>
                <w:szCs w:val="22"/>
                <w:lang w:val="pl-PL" w:eastAsia="pl-PL" w:bidi="ar-SA"/>
              </w:rPr>
              <w:t>Podwykonawstwo</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XXII</w:t>
            </w:r>
          </w:p>
        </w:tc>
        <w:tc>
          <w:tcPr>
            <w:tcW w:w="7506" w:type="dxa"/>
            <w:tcBorders/>
            <w:shd w:color="auto" w:fill="auto" w:val="clear"/>
            <w:tcMar>
              <w:left w:w="73" w:type="dxa"/>
            </w:tcMar>
          </w:tcPr>
          <w:p>
            <w:pPr>
              <w:pStyle w:val="Default"/>
              <w:widowControl/>
              <w:suppressAutoHyphens w:val="true"/>
              <w:spacing w:lineRule="atLeast" w:line="22"/>
              <w:jc w:val="left"/>
              <w:rPr>
                <w:rFonts w:ascii="Arial Narrow" w:hAnsi="Arial Narrow" w:cs="Times New Roman"/>
                <w:bCs/>
                <w:sz w:val="22"/>
                <w:szCs w:val="22"/>
              </w:rPr>
            </w:pPr>
            <w:r>
              <w:rPr>
                <w:rFonts w:eastAsia="Times New Roman" w:cs="Times New Roman" w:ascii="Arial Narrow" w:hAnsi="Arial Narrow"/>
                <w:bCs/>
                <w:color w:val="00000A"/>
                <w:sz w:val="22"/>
                <w:szCs w:val="22"/>
                <w:lang w:val="pl-PL" w:eastAsia="pl-PL" w:bidi="ar-SA"/>
              </w:rPr>
              <w:t>Informacje dodatkowe</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XXIII</w:t>
            </w:r>
          </w:p>
        </w:tc>
        <w:tc>
          <w:tcPr>
            <w:tcW w:w="7506" w:type="dxa"/>
            <w:tcBorders/>
            <w:shd w:color="auto" w:fill="auto" w:val="clear"/>
            <w:tcMar>
              <w:left w:w="73" w:type="dxa"/>
            </w:tcMar>
          </w:tcPr>
          <w:p>
            <w:pPr>
              <w:pStyle w:val="Default"/>
              <w:widowControl/>
              <w:suppressAutoHyphens w:val="true"/>
              <w:spacing w:lineRule="atLeast" w:line="22"/>
              <w:jc w:val="left"/>
              <w:rPr>
                <w:rFonts w:ascii="Arial Narrow" w:hAnsi="Arial Narrow" w:cs="Times New Roman"/>
                <w:bCs/>
                <w:sz w:val="22"/>
                <w:szCs w:val="22"/>
              </w:rPr>
            </w:pPr>
            <w:r>
              <w:rPr>
                <w:rFonts w:eastAsia="Times New Roman" w:cs="Times New Roman" w:ascii="Arial Narrow" w:hAnsi="Arial Narrow"/>
                <w:bCs/>
                <w:color w:val="00000A"/>
                <w:sz w:val="22"/>
                <w:szCs w:val="22"/>
                <w:lang w:val="pl-PL" w:eastAsia="pl-PL" w:bidi="ar-SA"/>
              </w:rPr>
              <w:t>Klauzula informacyjna dotycząca przetwarzania danych osobowych</w:t>
            </w:r>
          </w:p>
        </w:tc>
      </w:tr>
      <w:tr>
        <w:trPr/>
        <w:tc>
          <w:tcPr>
            <w:tcW w:w="1555" w:type="dxa"/>
            <w:tcBorders/>
            <w:shd w:color="auto" w:fill="auto" w:val="clear"/>
            <w:tcMar>
              <w:left w:w="73" w:type="dxa"/>
            </w:tcMar>
          </w:tcPr>
          <w:p>
            <w:pPr>
              <w:pStyle w:val="Normal"/>
              <w:widowControl/>
              <w:suppressAutoHyphens w:val="true"/>
              <w:spacing w:lineRule="auto" w:line="240" w:before="0" w:after="0"/>
              <w:jc w:val="left"/>
              <w:rPr>
                <w:rFonts w:ascii="Arial Narrow" w:hAnsi="Arial Narrow"/>
              </w:rPr>
            </w:pPr>
            <w:r>
              <w:rPr>
                <w:rFonts w:eastAsia="Times New Roman" w:cs="Times New Roman" w:ascii="Arial Narrow" w:hAnsi="Arial Narrow"/>
                <w:color w:val="00000A"/>
                <w:sz w:val="22"/>
                <w:szCs w:val="20"/>
                <w:lang w:val="pl-PL" w:eastAsia="pl-PL" w:bidi="ar-SA"/>
              </w:rPr>
              <w:t>Rozdział XXIV</w:t>
            </w:r>
          </w:p>
        </w:tc>
        <w:tc>
          <w:tcPr>
            <w:tcW w:w="7506" w:type="dxa"/>
            <w:tcBorders/>
            <w:shd w:color="auto" w:fill="auto" w:val="clear"/>
            <w:tcMar>
              <w:left w:w="73" w:type="dxa"/>
            </w:tcMar>
          </w:tcPr>
          <w:p>
            <w:pPr>
              <w:pStyle w:val="Default"/>
              <w:widowControl/>
              <w:suppressAutoHyphens w:val="true"/>
              <w:spacing w:lineRule="atLeast" w:line="22"/>
              <w:jc w:val="left"/>
              <w:rPr>
                <w:rFonts w:ascii="Arial Narrow" w:hAnsi="Arial Narrow" w:cs="Times New Roman"/>
                <w:bCs/>
                <w:sz w:val="22"/>
                <w:szCs w:val="22"/>
              </w:rPr>
            </w:pPr>
            <w:r>
              <w:rPr>
                <w:rFonts w:eastAsia="Times New Roman" w:cs="Times New Roman" w:ascii="Arial Narrow" w:hAnsi="Arial Narrow"/>
                <w:bCs/>
                <w:color w:val="00000A"/>
                <w:sz w:val="22"/>
                <w:szCs w:val="22"/>
                <w:lang w:val="pl-PL" w:eastAsia="pl-PL" w:bidi="ar-SA"/>
              </w:rPr>
              <w:t>Załączniki do SWZ</w:t>
            </w:r>
          </w:p>
        </w:tc>
      </w:tr>
    </w:tbl>
    <w:p>
      <w:pPr>
        <w:pStyle w:val="Normal"/>
        <w:rPr/>
      </w:pPr>
      <w:r>
        <w:rPr/>
      </w:r>
    </w:p>
    <w:p>
      <w:pPr>
        <w:pStyle w:val="Normal"/>
        <w:rPr/>
      </w:pPr>
      <w:r>
        <w:rPr/>
      </w:r>
    </w:p>
    <w:p>
      <w:pPr>
        <w:pStyle w:val="Normal"/>
        <w:rPr/>
      </w:pPr>
      <w:r>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spacing w:before="120" w:after="120"/>
        <w:rPr>
          <w:rFonts w:ascii="Arial Narrow" w:hAnsi="Arial Narrow"/>
          <w:b/>
          <w:b/>
          <w:color w:val="002060"/>
        </w:rPr>
      </w:pPr>
      <w:r>
        <w:rPr>
          <w:rFonts w:ascii="Arial Narrow" w:hAnsi="Arial Narrow"/>
          <w:b/>
          <w:color w:val="002060"/>
        </w:rPr>
        <w:t>Rozdział I. NAZWA I ADRES ZAMAWIAJĄCEGO I INFORMACJE OGÓLNE:</w:t>
      </w:r>
    </w:p>
    <w:p>
      <w:pPr>
        <w:pStyle w:val="Normal"/>
        <w:rPr>
          <w:rFonts w:ascii="Arial Narrow" w:hAnsi="Arial Narrow"/>
        </w:rPr>
      </w:pPr>
      <w:r>
        <w:rPr>
          <w:rFonts w:ascii="Arial Narrow" w:hAnsi="Arial Narrow"/>
        </w:rPr>
        <w:t>1. Nazwa i adres zamawiającego:</w:t>
      </w:r>
    </w:p>
    <w:p>
      <w:pPr>
        <w:pStyle w:val="BodyText3"/>
        <w:tabs>
          <w:tab w:val="left" w:pos="2410" w:leader="none"/>
        </w:tabs>
        <w:ind w:left="3118" w:hanging="2410"/>
        <w:rPr>
          <w:rFonts w:ascii="Arial Narrow" w:hAnsi="Arial Narrow"/>
          <w:color w:val="000000"/>
          <w:sz w:val="22"/>
          <w:szCs w:val="22"/>
        </w:rPr>
      </w:pPr>
      <w:r>
        <w:rPr>
          <w:rFonts w:ascii="Arial Narrow" w:hAnsi="Arial Narrow"/>
          <w:b/>
          <w:bCs/>
          <w:sz w:val="22"/>
          <w:szCs w:val="22"/>
        </w:rPr>
        <w:t>Gmina Brudzeń Duży</w:t>
      </w:r>
    </w:p>
    <w:p>
      <w:pPr>
        <w:pStyle w:val="Normal"/>
        <w:ind w:left="708" w:hanging="0"/>
        <w:rPr>
          <w:rFonts w:ascii="Arial Narrow" w:hAnsi="Arial Narrow"/>
        </w:rPr>
      </w:pPr>
      <w:r>
        <w:rPr>
          <w:rFonts w:ascii="Arial Narrow" w:hAnsi="Arial Narrow"/>
          <w:b/>
          <w:bCs/>
        </w:rPr>
        <w:t>09-414 Brudzeń Duży</w:t>
      </w:r>
      <w:r>
        <w:rPr>
          <w:rFonts w:ascii="Arial Narrow" w:hAnsi="Arial Narrow"/>
          <w:b/>
          <w:color w:val="000000"/>
        </w:rPr>
        <w:t xml:space="preserve">, </w:t>
      </w:r>
      <w:r>
        <w:rPr>
          <w:rFonts w:ascii="Arial Narrow" w:hAnsi="Arial Narrow"/>
          <w:b/>
          <w:bCs/>
        </w:rPr>
        <w:t>ul. Toruńska 2</w:t>
      </w:r>
    </w:p>
    <w:p>
      <w:pPr>
        <w:pStyle w:val="Normal"/>
        <w:rPr>
          <w:rFonts w:ascii="Arial Narrow" w:hAnsi="Arial Narrow"/>
        </w:rPr>
      </w:pPr>
      <w:r>
        <w:rPr>
          <w:rFonts w:ascii="Arial Narrow" w:hAnsi="Arial Narrow"/>
        </w:rPr>
        <w:t>2. Numer telefonu:</w:t>
      </w:r>
      <w:r>
        <w:rPr>
          <w:rFonts w:ascii="Arial Narrow" w:hAnsi="Arial Narrow"/>
          <w:b/>
          <w:bCs/>
        </w:rPr>
        <w:t>: (24) 360 47 20 , fax (24) 360 47 21</w:t>
      </w:r>
    </w:p>
    <w:p>
      <w:pPr>
        <w:pStyle w:val="Normal"/>
        <w:rPr>
          <w:rFonts w:ascii="Arial Narrow" w:hAnsi="Arial Narrow"/>
        </w:rPr>
      </w:pPr>
      <w:r>
        <w:rPr>
          <w:rFonts w:ascii="Arial Narrow" w:hAnsi="Arial Narrow"/>
        </w:rPr>
        <w:t>3. Adres poczty elektronicznej: sekretariat@brudzen.pl</w:t>
      </w:r>
    </w:p>
    <w:p>
      <w:pPr>
        <w:pStyle w:val="Normal"/>
        <w:rPr>
          <w:rFonts w:ascii="Arial Narrow" w:hAnsi="Arial Narrow" w:cs="Times New Roman"/>
          <w:bCs/>
        </w:rPr>
      </w:pPr>
      <w:r>
        <w:rPr>
          <w:rFonts w:ascii="Arial Narrow" w:hAnsi="Arial Narrow"/>
        </w:rPr>
        <w:t xml:space="preserve">4. </w:t>
      </w:r>
      <w:r>
        <w:rPr>
          <w:rFonts w:cs="Times New Roman" w:ascii="Arial Narrow" w:hAnsi="Arial Narrow"/>
          <w:bCs/>
        </w:rPr>
        <w:t xml:space="preserve">Adres strony internetowej, na której udostępniane będą zmiany i wyjaśnienia treści SWZ oraz inne dokumenty zamówienia bezpośrednio związane z postępowaniem o udzielenie zamówienia:www.ugbrudzenduzy.bip.org.pl  </w:t>
      </w:r>
    </w:p>
    <w:p>
      <w:pPr>
        <w:pStyle w:val="Normal"/>
        <w:rPr>
          <w:rFonts w:ascii="Arial Narrow" w:hAnsi="Arial Narrow" w:cs="Times New Roman"/>
          <w:bCs/>
        </w:rPr>
      </w:pPr>
      <w:r>
        <w:rPr>
          <w:rFonts w:cs="Times New Roman" w:ascii="Arial Narrow" w:hAnsi="Arial Narrow"/>
          <w:bCs/>
        </w:rPr>
        <w:t xml:space="preserve">5. </w:t>
      </w:r>
      <w:r>
        <w:rPr>
          <w:rFonts w:cs="Arial" w:ascii="Arial Narrow" w:hAnsi="Arial Narrow"/>
          <w:color w:val="000000"/>
        </w:rPr>
        <w:t>Adres Elektronicznej Skrzynki Podawczej ePUAP:</w:t>
      </w:r>
      <w:r>
        <w:rPr>
          <w:rFonts w:cs="Segoe UI" w:ascii="Segoe UI" w:hAnsi="Segoe UI"/>
          <w:color w:val="212529"/>
          <w:shd w:fill="FFFFFF" w:val="clear"/>
        </w:rPr>
        <w:t>/1419032/skrytka</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color w:val="002060"/>
        </w:rPr>
      </w:pPr>
      <w:r>
        <w:rPr>
          <w:rFonts w:ascii="Arial Narrow" w:hAnsi="Arial Narrow"/>
          <w:b/>
          <w:color w:val="002060"/>
        </w:rPr>
        <w:t xml:space="preserve">Rozdział II. </w:t>
      </w:r>
      <w:r>
        <w:rPr>
          <w:rFonts w:cs="Times New Roman" w:ascii="Arial Narrow" w:hAnsi="Arial Narrow"/>
          <w:b/>
          <w:bCs/>
          <w:color w:val="002060"/>
        </w:rPr>
        <w:t>TRYB UDZIELENIA ZAMÓWIENIA</w:t>
      </w:r>
      <w:r>
        <w:rPr>
          <w:rFonts w:ascii="Arial Narrow" w:hAnsi="Arial Narrow"/>
          <w:b/>
          <w:color w:val="002060"/>
        </w:rPr>
        <w:t>:</w:t>
      </w:r>
    </w:p>
    <w:p>
      <w:pPr>
        <w:pStyle w:val="ListParagraph"/>
        <w:numPr>
          <w:ilvl w:val="0"/>
          <w:numId w:val="1"/>
        </w:numPr>
        <w:rPr>
          <w:rFonts w:ascii="Arial Narrow" w:hAnsi="Arial Narrow"/>
          <w:u w:val="single"/>
        </w:rPr>
      </w:pPr>
      <w:r>
        <w:rPr>
          <w:rFonts w:cs="Times New Roman" w:ascii="Arial Narrow" w:hAnsi="Arial Narrow"/>
        </w:rPr>
        <w:t>Postępowanie o udzielenie zamówienia publicznego prowadzone jest w trybie podstawowym, na podstawie art. 275 pkt. 1 ustawy z dnia 11 września 2019 r. - Prawo zamówień publicznych.</w:t>
      </w:r>
    </w:p>
    <w:p>
      <w:pPr>
        <w:pStyle w:val="ListParagraph"/>
        <w:numPr>
          <w:ilvl w:val="0"/>
          <w:numId w:val="1"/>
        </w:numPr>
        <w:rPr>
          <w:rFonts w:ascii="Arial Narrow" w:hAnsi="Arial Narrow"/>
          <w:u w:val="single"/>
        </w:rPr>
      </w:pPr>
      <w:r>
        <w:rPr>
          <w:rFonts w:cs="Times New Roman" w:ascii="Arial Narrow" w:hAnsi="Arial Narrow"/>
        </w:rPr>
        <w:t>Zamawiający nie przewiduje wyboru najkorzystniejszej oferty z możliwością prowadzenia negocjacji.</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color w:val="002060"/>
        </w:rPr>
      </w:pPr>
      <w:r>
        <w:rPr>
          <w:rFonts w:ascii="Arial Narrow" w:hAnsi="Arial Narrow"/>
          <w:b/>
          <w:color w:val="002060"/>
        </w:rPr>
        <w:t>Rozdział III. OPIS PRZEDMIOTU ZAMÓWIENIA:</w:t>
      </w:r>
    </w:p>
    <w:p>
      <w:pPr>
        <w:pStyle w:val="Tretekstu"/>
        <w:spacing w:lineRule="auto" w:line="240" w:before="0" w:after="0"/>
        <w:jc w:val="both"/>
        <w:rPr>
          <w:rFonts w:ascii="Arial Narrow" w:hAnsi="Arial Narrow"/>
        </w:rPr>
      </w:pPr>
      <w:r>
        <w:rPr>
          <w:rFonts w:cs="Times New Roman" w:ascii="Arial Narrow" w:hAnsi="Arial Narrow"/>
          <w:lang w:eastAsia="pl-PL"/>
        </w:rPr>
        <w:t>1. Przedmiotem zamówienia są sukcesywne dostawy oleju opałowego z podziałem na zadania</w:t>
      </w:r>
      <w:r>
        <w:rPr>
          <w:rFonts w:cs="Times New Roman" w:ascii="Arial Narrow" w:hAnsi="Arial Narrow"/>
          <w:b/>
          <w:lang w:eastAsia="pl-PL"/>
        </w:rPr>
        <w:t>:</w:t>
      </w:r>
    </w:p>
    <w:p>
      <w:pPr>
        <w:pStyle w:val="Tretekstu"/>
        <w:spacing w:lineRule="auto" w:line="360" w:before="0" w:after="0"/>
        <w:jc w:val="both"/>
        <w:rPr>
          <w:rFonts w:ascii="Arial Narrow" w:hAnsi="Arial Narrow"/>
        </w:rPr>
      </w:pPr>
      <w:r>
        <w:rPr>
          <w:rFonts w:ascii="Arial Narrow" w:hAnsi="Arial Narrow"/>
        </w:rPr>
      </w:r>
    </w:p>
    <w:p>
      <w:pPr>
        <w:pStyle w:val="Tretekstu"/>
        <w:spacing w:lineRule="auto" w:line="360" w:before="0" w:after="0"/>
        <w:jc w:val="both"/>
        <w:rPr>
          <w:rFonts w:ascii="Arial Narrow" w:hAnsi="Arial Narrow" w:cs="Times New Roman"/>
          <w:b/>
          <w:b/>
          <w:lang w:eastAsia="pl-PL"/>
        </w:rPr>
      </w:pPr>
      <w:r>
        <w:rPr>
          <w:rFonts w:cs="Times New Roman" w:ascii="Arial Narrow" w:hAnsi="Arial Narrow"/>
          <w:b/>
          <w:bCs/>
          <w:lang w:eastAsia="pl-PL"/>
        </w:rPr>
        <w:t>Zadanie nr 1</w:t>
      </w:r>
      <w:r>
        <w:rPr>
          <w:rFonts w:cs="Times New Roman" w:ascii="Arial Narrow" w:hAnsi="Arial Narrow"/>
          <w:lang w:eastAsia="pl-PL"/>
        </w:rPr>
        <w:t xml:space="preserve"> – Dostawa lekkiego oleju opałowego do Szkoły Podstawowej im. M. Konopnickiej w Siecieniu </w:t>
      </w:r>
    </w:p>
    <w:p>
      <w:pPr>
        <w:pStyle w:val="Tretekstu"/>
        <w:spacing w:lineRule="auto" w:line="360" w:before="0" w:after="0"/>
        <w:jc w:val="both"/>
        <w:rPr>
          <w:rFonts w:ascii="Arial Narrow" w:hAnsi="Arial Narrow" w:cs="Times New Roman"/>
          <w:b/>
          <w:b/>
          <w:lang w:eastAsia="pl-PL"/>
        </w:rPr>
      </w:pPr>
      <w:r>
        <w:rPr>
          <w:rFonts w:cs="Times New Roman" w:ascii="Arial Narrow" w:hAnsi="Arial Narrow"/>
          <w:lang w:eastAsia="pl-PL"/>
        </w:rPr>
        <w:t xml:space="preserve">                         </w:t>
      </w:r>
      <w:r>
        <w:rPr>
          <w:rFonts w:cs="Times New Roman" w:ascii="Arial Narrow" w:hAnsi="Arial Narrow"/>
          <w:lang w:eastAsia="pl-PL"/>
        </w:rPr>
        <w:t>Adres dostawy : Siecień 84</w:t>
      </w:r>
    </w:p>
    <w:p>
      <w:pPr>
        <w:pStyle w:val="Tretekstu"/>
        <w:spacing w:lineRule="auto" w:line="360" w:before="0" w:after="0"/>
        <w:jc w:val="both"/>
        <w:rPr>
          <w:rFonts w:ascii="Arial Narrow" w:hAnsi="Arial Narrow" w:cs="Times New Roman"/>
          <w:b/>
          <w:b/>
          <w:lang w:eastAsia="pl-PL"/>
        </w:rPr>
      </w:pPr>
      <w:r>
        <w:rPr>
          <w:rFonts w:cs="Times New Roman" w:ascii="Arial Narrow" w:hAnsi="Arial Narrow"/>
          <w:lang w:eastAsia="pl-PL"/>
        </w:rPr>
        <w:t xml:space="preserve">                         </w:t>
      </w:r>
      <w:r>
        <w:rPr>
          <w:rFonts w:cs="Times New Roman" w:ascii="Arial Narrow" w:hAnsi="Arial Narrow"/>
          <w:lang w:eastAsia="pl-PL"/>
        </w:rPr>
        <w:t>Ilość dostawy :  nie więcej niż 30 000 litrów</w:t>
      </w:r>
    </w:p>
    <w:p>
      <w:pPr>
        <w:pStyle w:val="Tretekstu"/>
        <w:rPr>
          <w:rFonts w:ascii="Arial Narrow" w:hAnsi="Arial Narrow"/>
        </w:rPr>
      </w:pPr>
      <w:r>
        <w:rPr>
          <w:rFonts w:ascii="Arial Narrow" w:hAnsi="Arial Narrow"/>
          <w:b/>
          <w:bCs/>
        </w:rPr>
        <w:t>Zadanie nr 2</w:t>
      </w:r>
      <w:r>
        <w:rPr>
          <w:rFonts w:ascii="Arial Narrow" w:hAnsi="Arial Narrow"/>
        </w:rPr>
        <w:t xml:space="preserve"> – Dostawa lekkiego oleju opałowego do Szkoły Podstawowej im. G.Zielińskiego w Sikorzu </w:t>
      </w:r>
    </w:p>
    <w:p>
      <w:pPr>
        <w:pStyle w:val="Tretekstu"/>
        <w:rPr>
          <w:rFonts w:ascii="Arial Narrow" w:hAnsi="Arial Narrow"/>
        </w:rPr>
      </w:pPr>
      <w:r>
        <w:rPr>
          <w:rFonts w:ascii="Arial Narrow" w:hAnsi="Arial Narrow"/>
        </w:rPr>
        <w:t xml:space="preserve">                           </w:t>
      </w:r>
      <w:r>
        <w:rPr>
          <w:rFonts w:ascii="Arial Narrow" w:hAnsi="Arial Narrow"/>
        </w:rPr>
        <w:t>Adres dostawy : Sikórz 85</w:t>
      </w:r>
    </w:p>
    <w:p>
      <w:pPr>
        <w:pStyle w:val="Tretekstu"/>
        <w:rPr>
          <w:rFonts w:ascii="Arial Narrow" w:hAnsi="Arial Narrow"/>
        </w:rPr>
      </w:pPr>
      <w:r>
        <w:rPr>
          <w:rFonts w:ascii="Arial Narrow" w:hAnsi="Arial Narrow"/>
        </w:rPr>
        <w:t xml:space="preserve">                           </w:t>
      </w:r>
      <w:r>
        <w:rPr>
          <w:rFonts w:ascii="Arial Narrow" w:hAnsi="Arial Narrow"/>
        </w:rPr>
        <w:t xml:space="preserve">Ilość dostaw : nie więcej niż 30 000 litrów </w:t>
      </w:r>
    </w:p>
    <w:p>
      <w:pPr>
        <w:pStyle w:val="Tretekstu"/>
        <w:rPr>
          <w:rFonts w:ascii="Arial Narrow" w:hAnsi="Arial Narrow"/>
        </w:rPr>
      </w:pPr>
      <w:r>
        <w:rPr>
          <w:rFonts w:ascii="Arial Narrow" w:hAnsi="Arial Narrow"/>
          <w:b/>
          <w:bCs/>
        </w:rPr>
        <w:t>Zadanie nr 3</w:t>
      </w:r>
      <w:r>
        <w:rPr>
          <w:rFonts w:ascii="Arial Narrow" w:hAnsi="Arial Narrow"/>
        </w:rPr>
        <w:t xml:space="preserve"> – Dostawa lekkiego oleju opałowego do Szkoły Podstawowej w Brudzeniu Dużym </w:t>
      </w:r>
    </w:p>
    <w:p>
      <w:pPr>
        <w:pStyle w:val="Tretekstu"/>
        <w:rPr>
          <w:rFonts w:ascii="Arial Narrow" w:hAnsi="Arial Narrow"/>
        </w:rPr>
      </w:pPr>
      <w:r>
        <w:rPr>
          <w:rFonts w:ascii="Arial Narrow" w:hAnsi="Arial Narrow"/>
        </w:rPr>
        <w:t xml:space="preserve">                           </w:t>
      </w:r>
      <w:r>
        <w:rPr>
          <w:rFonts w:ascii="Arial Narrow" w:hAnsi="Arial Narrow"/>
        </w:rPr>
        <w:t xml:space="preserve">Adres dostawy : ul. Szkolna 15, 09-414 Brudzeń Duży </w:t>
      </w:r>
    </w:p>
    <w:p>
      <w:pPr>
        <w:pStyle w:val="Tretekstu"/>
        <w:rPr>
          <w:rFonts w:ascii="Arial Narrow" w:hAnsi="Arial Narrow"/>
        </w:rPr>
      </w:pPr>
      <w:r>
        <w:rPr>
          <w:rFonts w:ascii="Arial Narrow" w:hAnsi="Arial Narrow"/>
        </w:rPr>
        <w:t xml:space="preserve">                           </w:t>
      </w:r>
      <w:r>
        <w:rPr>
          <w:rFonts w:ascii="Arial Narrow" w:hAnsi="Arial Narrow"/>
        </w:rPr>
        <w:t>Ilość dostaw :  nie więcej niż 35 000 litrów</w:t>
      </w:r>
    </w:p>
    <w:p>
      <w:pPr>
        <w:pStyle w:val="Tretekstu"/>
        <w:rPr>
          <w:rFonts w:ascii="Arial Narrow" w:hAnsi="Arial Narrow"/>
        </w:rPr>
      </w:pPr>
      <w:r>
        <w:rPr>
          <w:rFonts w:ascii="Arial Narrow" w:hAnsi="Arial Narrow"/>
          <w:b/>
          <w:bCs/>
        </w:rPr>
        <w:t xml:space="preserve">Zadanie nr 4 </w:t>
      </w:r>
      <w:r>
        <w:rPr>
          <w:rFonts w:ascii="Arial Narrow" w:hAnsi="Arial Narrow"/>
        </w:rPr>
        <w:t xml:space="preserve">– Dostawa lekkiego oleju opałowego do Urzędu Gminy w Brudzeniu Dużym </w:t>
      </w:r>
    </w:p>
    <w:p>
      <w:pPr>
        <w:pStyle w:val="Tretekstu"/>
        <w:rPr>
          <w:rFonts w:ascii="Arial Narrow" w:hAnsi="Arial Narrow"/>
        </w:rPr>
      </w:pPr>
      <w:r>
        <w:rPr>
          <w:rFonts w:ascii="Arial Narrow" w:hAnsi="Arial Narrow"/>
        </w:rPr>
        <w:t xml:space="preserve">                           </w:t>
      </w:r>
      <w:r>
        <w:rPr>
          <w:rFonts w:ascii="Arial Narrow" w:hAnsi="Arial Narrow"/>
        </w:rPr>
        <w:t xml:space="preserve">Adres dostawy : ul. Toruńska 2, 09-414 Brudzeń Duży </w:t>
      </w:r>
    </w:p>
    <w:p>
      <w:pPr>
        <w:pStyle w:val="Tretekstu"/>
        <w:rPr>
          <w:rFonts w:ascii="Arial Narrow" w:hAnsi="Arial Narrow"/>
        </w:rPr>
      </w:pPr>
      <w:r>
        <w:rPr>
          <w:rFonts w:ascii="Arial Narrow" w:hAnsi="Arial Narrow"/>
        </w:rPr>
        <w:t xml:space="preserve">                           </w:t>
      </w:r>
      <w:r>
        <w:rPr>
          <w:rFonts w:ascii="Arial Narrow" w:hAnsi="Arial Narrow"/>
        </w:rPr>
        <w:t>Ilość dostaw :  nie więcej niż 15 000 litrów</w:t>
      </w:r>
    </w:p>
    <w:p>
      <w:pPr>
        <w:pStyle w:val="Tretekstu"/>
        <w:ind w:left="60" w:hanging="0"/>
        <w:rPr/>
      </w:pPr>
      <w:r>
        <w:rPr/>
      </w:r>
    </w:p>
    <w:p>
      <w:pPr>
        <w:pStyle w:val="Tretekstu"/>
        <w:rPr/>
      </w:pPr>
      <w:r>
        <w:rPr>
          <w:rStyle w:val="Mocnowyrniony"/>
        </w:rPr>
        <w:t>Ogółem szacunkowa wielkość zamówienia wynosi nie więcej niż 110 000 litrów i może ulec zmniejszeniu w zależności od potrzeb zamawiającego wynikających z warunków atmosferycznych.</w:t>
      </w:r>
    </w:p>
    <w:p>
      <w:pPr>
        <w:pStyle w:val="Normal"/>
        <w:spacing w:lineRule="auto" w:line="276"/>
        <w:jc w:val="both"/>
        <w:rPr/>
      </w:pPr>
      <w:r>
        <w:rPr/>
        <w:t>W przypadku zmniejszenia zapotrzebowania na olej, Wykonawcy nie będą przysługiwały żadne roszczenia w stosunku do Zamawiającego z tytułu  nieuzyskania wynagrodzenia w wysokości wskazanej w ofercie i umowie.</w:t>
      </w:r>
    </w:p>
    <w:p>
      <w:pPr>
        <w:pStyle w:val="Normal"/>
        <w:spacing w:lineRule="auto" w:line="276"/>
        <w:jc w:val="both"/>
        <w:rPr/>
      </w:pPr>
      <w:r>
        <w:rPr>
          <w:rStyle w:val="Mocnowyrniony"/>
          <w:b w:val="false"/>
          <w:bCs w:val="false"/>
        </w:rPr>
        <w:t>Dostawa oleju opałowego, która odbywać się będzie transportem (autocysterną z pompą dostosowaną do transportu oleju opałowego. Autocysterna winna być wyposażona w urządzenie dystrybucyjne – instalację pomiarową do paliw płynnych oraz posiadać aktualne na dzień dostawy świadectwo legalizacji / certyfikacji urządzeń dystrybucyjnych w autocysternie), wyładunek oleju opałowego na koszt i ryzyko Wykonawcy.</w:t>
      </w:r>
    </w:p>
    <w:p>
      <w:pPr>
        <w:pStyle w:val="Tretekstu"/>
        <w:rPr/>
      </w:pPr>
      <w:r>
        <w:rPr/>
        <w:t>2. Parametry lekkiego oleju opałowego:</w:t>
      </w:r>
    </w:p>
    <w:p>
      <w:pPr>
        <w:pStyle w:val="Tretekstu"/>
        <w:numPr>
          <w:ilvl w:val="0"/>
          <w:numId w:val="14"/>
        </w:numPr>
        <w:tabs>
          <w:tab w:val="left" w:pos="0" w:leader="none"/>
        </w:tabs>
        <w:spacing w:lineRule="auto" w:line="240" w:before="0" w:after="0"/>
        <w:rPr/>
      </w:pPr>
      <w:r>
        <w:rPr/>
        <w:t xml:space="preserve">Wartość opałowa: minimum 42,6 MJ/kg </w:t>
      </w:r>
    </w:p>
    <w:p>
      <w:pPr>
        <w:pStyle w:val="Tretekstu"/>
        <w:numPr>
          <w:ilvl w:val="0"/>
          <w:numId w:val="14"/>
        </w:numPr>
        <w:tabs>
          <w:tab w:val="left" w:pos="0" w:leader="none"/>
        </w:tabs>
        <w:spacing w:lineRule="auto" w:line="240"/>
        <w:rPr/>
      </w:pPr>
      <w:r>
        <w:rPr/>
        <w:t xml:space="preserve">Skład frakcyjny: </w:t>
      </w:r>
    </w:p>
    <w:p>
      <w:pPr>
        <w:pStyle w:val="Tretekstu"/>
        <w:spacing w:lineRule="auto" w:line="240"/>
        <w:ind w:left="851" w:hanging="0"/>
        <w:rPr/>
      </w:pPr>
      <w:r>
        <w:rPr/>
        <w:t>- do temp. 250</w:t>
      </w:r>
      <w:r>
        <w:rPr>
          <w:position w:val="12"/>
        </w:rPr>
        <w:t>0</w:t>
      </w:r>
      <w:r>
        <w:rPr/>
        <w:t>C destyluje: maksimum 65% V/V</w:t>
      </w:r>
    </w:p>
    <w:p>
      <w:pPr>
        <w:pStyle w:val="Tretekstu"/>
        <w:spacing w:lineRule="auto" w:line="240"/>
        <w:ind w:left="851" w:hanging="0"/>
        <w:rPr/>
      </w:pPr>
      <w:r>
        <w:rPr/>
        <w:t>- do temp. 350</w:t>
      </w:r>
      <w:r>
        <w:rPr>
          <w:position w:val="12"/>
        </w:rPr>
        <w:t>0</w:t>
      </w:r>
      <w:r>
        <w:rPr/>
        <w:t>C destyluje: minimum 85% V/V</w:t>
      </w:r>
    </w:p>
    <w:p>
      <w:pPr>
        <w:pStyle w:val="Tretekstu"/>
        <w:spacing w:lineRule="auto" w:line="240"/>
        <w:ind w:left="850" w:hanging="340"/>
        <w:rPr/>
      </w:pPr>
      <w:r>
        <w:rPr/>
        <w:t>3. Lepkość kinematyczna temp. 20</w:t>
      </w:r>
      <w:r>
        <w:rPr>
          <w:position w:val="12"/>
        </w:rPr>
        <w:t>0</w:t>
      </w:r>
      <w:r>
        <w:rPr/>
        <w:t>C: maksimum 6,00 mm</w:t>
      </w:r>
      <w:r>
        <w:rPr>
          <w:position w:val="12"/>
        </w:rPr>
        <w:t>2</w:t>
      </w:r>
      <w:r>
        <w:rPr/>
        <w:t>/s</w:t>
      </w:r>
    </w:p>
    <w:p>
      <w:pPr>
        <w:pStyle w:val="Tretekstu"/>
        <w:spacing w:lineRule="auto" w:line="240"/>
        <w:ind w:left="850" w:hanging="340"/>
        <w:rPr/>
      </w:pPr>
      <w:r>
        <w:rPr/>
        <w:t>4. Temperatura płynięcia: maksimum – 20</w:t>
      </w:r>
      <w:r>
        <w:rPr>
          <w:position w:val="12"/>
        </w:rPr>
        <w:t>0</w:t>
      </w:r>
      <w:r>
        <w:rPr/>
        <w:t>C</w:t>
      </w:r>
    </w:p>
    <w:p>
      <w:pPr>
        <w:pStyle w:val="Tretekstu"/>
        <w:spacing w:lineRule="auto" w:line="240"/>
        <w:ind w:left="850" w:hanging="340"/>
        <w:rPr/>
      </w:pPr>
      <w:r>
        <w:rPr/>
        <w:t>5. Temperatura zapłonu: minimum 56</w:t>
      </w:r>
      <w:r>
        <w:rPr>
          <w:position w:val="12"/>
        </w:rPr>
        <w:t>0</w:t>
      </w:r>
      <w:r>
        <w:rPr/>
        <w:t>C</w:t>
      </w:r>
    </w:p>
    <w:p>
      <w:pPr>
        <w:pStyle w:val="Tretekstu"/>
        <w:spacing w:lineRule="auto" w:line="240"/>
        <w:ind w:left="850" w:hanging="340"/>
        <w:rPr/>
      </w:pPr>
      <w:r>
        <w:rPr/>
        <w:t>6. Pozostałość po koksowaniu w 10% pozostałości dest.: maksimum 0,3% (m/m)</w:t>
      </w:r>
    </w:p>
    <w:p>
      <w:pPr>
        <w:pStyle w:val="Tretekstu"/>
        <w:spacing w:lineRule="auto" w:line="240"/>
        <w:ind w:left="850" w:hanging="340"/>
        <w:rPr/>
      </w:pPr>
      <w:r>
        <w:rPr/>
        <w:t>7. Pozostałość po spopieleniu: maksimum 0,01% (m/m)</w:t>
      </w:r>
    </w:p>
    <w:p>
      <w:pPr>
        <w:pStyle w:val="Tretekstu"/>
        <w:spacing w:lineRule="auto" w:line="240"/>
        <w:ind w:left="850" w:hanging="340"/>
        <w:rPr/>
      </w:pPr>
      <w:r>
        <w:rPr/>
        <w:t>8. Zawartość siarki: maksimum 0,10% (m/m)</w:t>
      </w:r>
    </w:p>
    <w:p>
      <w:pPr>
        <w:pStyle w:val="Tretekstu"/>
        <w:spacing w:lineRule="auto" w:line="240"/>
        <w:ind w:left="850" w:hanging="340"/>
        <w:rPr/>
      </w:pPr>
      <w:r>
        <w:rPr/>
        <w:t>9. Całkowita zawartość zanieczyszczeń: maksimum 24 mg/kg</w:t>
      </w:r>
    </w:p>
    <w:p>
      <w:pPr>
        <w:pStyle w:val="Tretekstu"/>
        <w:spacing w:lineRule="auto" w:line="240"/>
        <w:ind w:left="850" w:hanging="340"/>
        <w:rPr/>
      </w:pPr>
      <w:r>
        <w:rPr/>
        <w:t>10. Zawartość wody: maksimum 200 mg/kg</w:t>
      </w:r>
    </w:p>
    <w:p>
      <w:pPr>
        <w:pStyle w:val="Tretekstu"/>
        <w:spacing w:lineRule="auto" w:line="240"/>
        <w:ind w:left="850" w:hanging="340"/>
        <w:rPr/>
      </w:pPr>
      <w:r>
        <w:rPr/>
        <w:t>11. Barwa: czerwona wizualnie</w:t>
      </w:r>
    </w:p>
    <w:p>
      <w:pPr>
        <w:pStyle w:val="Tretekstu"/>
        <w:spacing w:lineRule="auto" w:line="240"/>
        <w:ind w:left="850" w:hanging="340"/>
        <w:rPr/>
      </w:pPr>
      <w:r>
        <w:rPr/>
        <w:t>12. Gęstość w temp. 15</w:t>
      </w:r>
      <w:r>
        <w:rPr>
          <w:position w:val="12"/>
        </w:rPr>
        <w:t>0</w:t>
      </w:r>
      <w:r>
        <w:rPr/>
        <w:t>C: maksimum 860 kg/m</w:t>
      </w:r>
      <w:r>
        <w:rPr>
          <w:position w:val="12"/>
        </w:rPr>
        <w:t>3</w:t>
      </w:r>
      <w:r>
        <w:rPr/>
        <w:t xml:space="preserve"> </w:t>
      </w:r>
    </w:p>
    <w:p>
      <w:pPr>
        <w:pStyle w:val="Tretekstu"/>
        <w:jc w:val="both"/>
        <w:rPr/>
      </w:pPr>
      <w:r>
        <w:rPr/>
        <w:t xml:space="preserve">3. Dostawa przedmiotu zamówienia będzie realizowana sukcesywnie w miarę potrzeb zamawiającego, każdorazowo na podstawie zamówienia przekazanego w formie elektronicznej, w terminie zgodnie ze złożoną ofertą, od dnia zgłoszenia zamówienia. </w:t>
      </w:r>
    </w:p>
    <w:p>
      <w:pPr>
        <w:pStyle w:val="Tretekstu"/>
        <w:jc w:val="both"/>
        <w:rPr/>
      </w:pPr>
      <w:r>
        <w:rPr/>
        <w:t>4. Dostawca zobowiązany jest dostarczyć olej opałowy odpowiadający wymogom jakościowym, na dowód czego przedstawi certyfikat jakości każdorazowo podczas dostawy.</w:t>
      </w:r>
    </w:p>
    <w:p>
      <w:pPr>
        <w:pStyle w:val="Tretekstu"/>
        <w:jc w:val="both"/>
        <w:rPr/>
      </w:pPr>
      <w:r>
        <w:rPr/>
        <w:t xml:space="preserve">5. Załadunek, rozładunek oraz transport zostanie ujęty w cenie jednostkowej oleju. </w:t>
      </w:r>
    </w:p>
    <w:p>
      <w:pPr>
        <w:pStyle w:val="Tretekstu"/>
        <w:jc w:val="both"/>
        <w:rPr/>
      </w:pPr>
      <w:r>
        <w:rPr/>
        <w:t>5. Wspólny Słownik Zamówień(CPV ) - Główny przedmiot – 09.13.51.00-5 - Olej opałowy.</w:t>
      </w:r>
    </w:p>
    <w:p>
      <w:pPr>
        <w:pStyle w:val="Normal"/>
        <w:spacing w:lineRule="auto" w:line="240" w:before="0" w:after="0"/>
        <w:jc w:val="both"/>
        <w:rPr>
          <w:rFonts w:cs="Times New Roman"/>
          <w:b/>
          <w:b/>
          <w:lang w:eastAsia="pl-PL"/>
        </w:rPr>
      </w:pPr>
      <w:r>
        <w:rPr>
          <w:rFonts w:cs="Times New Roman"/>
          <w:b/>
          <w:lang w:eastAsia="pl-PL"/>
        </w:rPr>
      </w:r>
    </w:p>
    <w:p>
      <w:pPr>
        <w:pStyle w:val="BodyTextIndent2"/>
        <w:spacing w:lineRule="auto" w:line="240" w:before="0" w:after="0"/>
        <w:ind w:left="283" w:hanging="360"/>
        <w:rPr>
          <w:b/>
          <w:b/>
        </w:rPr>
      </w:pPr>
      <w:r>
        <w:rPr>
          <w:b/>
        </w:rPr>
      </w:r>
    </w:p>
    <w:p>
      <w:pPr>
        <w:pStyle w:val="Normal"/>
        <w:pBdr>
          <w:top w:val="single" w:sz="4" w:space="1" w:color="00000A"/>
          <w:left w:val="single" w:sz="4" w:space="4" w:color="00000A"/>
          <w:bottom w:val="single" w:sz="4" w:space="1" w:color="00000A"/>
          <w:right w:val="single" w:sz="4" w:space="4" w:color="00000A"/>
        </w:pBdr>
        <w:rPr>
          <w:rFonts w:ascii="Arial Narrow" w:hAnsi="Arial Narrow"/>
          <w:b/>
          <w:b/>
          <w:color w:val="002060"/>
        </w:rPr>
      </w:pPr>
      <w:r>
        <w:rPr>
          <w:b/>
          <w:color w:val="002060"/>
        </w:rPr>
        <w:t>Rozdział IV. TERMIN WYKONANIA ZAMÓWIENIA:</w:t>
      </w:r>
    </w:p>
    <w:p>
      <w:pPr>
        <w:pStyle w:val="Default"/>
        <w:spacing w:lineRule="atLeast" w:line="22" w:before="120" w:after="120"/>
        <w:jc w:val="both"/>
        <w:rPr>
          <w:rFonts w:ascii="Arial Narrow" w:hAnsi="Arial Narrow" w:cs="Times New Roman"/>
          <w:sz w:val="22"/>
          <w:szCs w:val="22"/>
        </w:rPr>
      </w:pPr>
      <w:r>
        <w:rPr>
          <w:rFonts w:cs="Times New Roman" w:ascii="Calibri" w:hAnsi="Calibri"/>
          <w:sz w:val="22"/>
          <w:szCs w:val="22"/>
        </w:rPr>
        <w:t xml:space="preserve">1) Wykonawca zobowiązany jest zrealizować przedmiot zamówienia sukcesywnie w miarę potrzeb Zamawiającego w terminie </w:t>
      </w:r>
      <w:r>
        <w:rPr>
          <w:rFonts w:cs="Times New Roman" w:ascii="Calibri" w:hAnsi="Calibri"/>
          <w:b/>
          <w:color w:val="00000A"/>
          <w:sz w:val="22"/>
          <w:szCs w:val="22"/>
        </w:rPr>
        <w:t xml:space="preserve">12 </w:t>
      </w:r>
      <w:r>
        <w:rPr>
          <w:rFonts w:cs="Times New Roman" w:ascii="Calibri" w:hAnsi="Calibri"/>
          <w:iCs/>
          <w:sz w:val="22"/>
          <w:szCs w:val="22"/>
        </w:rPr>
        <w:t xml:space="preserve">miesięcy </w:t>
      </w:r>
      <w:r>
        <w:rPr>
          <w:rFonts w:cs="Times New Roman" w:ascii="Calibri" w:hAnsi="Calibri"/>
          <w:sz w:val="22"/>
          <w:szCs w:val="22"/>
        </w:rPr>
        <w:t>od daty zawarcia umowy.</w:t>
      </w:r>
    </w:p>
    <w:p>
      <w:pPr>
        <w:pStyle w:val="Default"/>
        <w:spacing w:lineRule="atLeast" w:line="22" w:before="120" w:after="120"/>
        <w:jc w:val="both"/>
        <w:rPr>
          <w:rFonts w:ascii="Arial Narrow" w:hAnsi="Arial Narrow" w:cs="Times New Roman"/>
          <w:sz w:val="22"/>
          <w:szCs w:val="22"/>
        </w:rPr>
      </w:pPr>
      <w:r>
        <w:rPr>
          <w:rFonts w:cs="Times New Roman" w:ascii="Calibri" w:hAnsi="Calibri"/>
          <w:sz w:val="22"/>
          <w:szCs w:val="22"/>
        </w:rPr>
        <w:t>2) Szczegółowe zagadnienia dotyczące realizacji zamówienia uregulowane są we wzorze umowy, stanowiącym załącznik nr 1 do SWZ</w:t>
      </w:r>
    </w:p>
    <w:p>
      <w:pPr>
        <w:pStyle w:val="Default"/>
        <w:spacing w:lineRule="atLeast" w:line="22" w:before="120" w:after="120"/>
        <w:jc w:val="both"/>
        <w:rPr>
          <w:rFonts w:ascii="Calibri" w:hAnsi="Calibri" w:cs="Times New Roman"/>
          <w:sz w:val="22"/>
          <w:szCs w:val="22"/>
        </w:rPr>
      </w:pPr>
      <w:r>
        <w:rPr>
          <w:rFonts w:cs="Times New Roman" w:ascii="Calibri" w:hAnsi="Calibri"/>
          <w:sz w:val="22"/>
          <w:szCs w:val="22"/>
        </w:rPr>
      </w:r>
    </w:p>
    <w:p>
      <w:pPr>
        <w:pStyle w:val="Normal"/>
        <w:pBdr>
          <w:top w:val="single" w:sz="4" w:space="1" w:color="00000A"/>
          <w:left w:val="single" w:sz="4" w:space="4" w:color="00000A"/>
          <w:bottom w:val="single" w:sz="4" w:space="1" w:color="00000A"/>
          <w:right w:val="single" w:sz="4" w:space="4" w:color="00000A"/>
        </w:pBdr>
        <w:ind w:left="851" w:hanging="851"/>
        <w:jc w:val="both"/>
        <w:rPr>
          <w:rFonts w:ascii="Arial Narrow" w:hAnsi="Arial Narrow"/>
          <w:b/>
          <w:b/>
          <w:color w:val="002060"/>
        </w:rPr>
      </w:pPr>
      <w:r>
        <w:rPr>
          <w:rFonts w:ascii="Arial Narrow" w:hAnsi="Arial Narrow"/>
          <w:b/>
          <w:color w:val="002060"/>
        </w:rPr>
        <w:t>Rozdział V. INFORMACJE O ŚRODKACH KOMUNIKACJI ELEKTRONICZNEJ, PRZY UŻYCIU KTÓRYCH ZAMAWIAJĄCY BĘDZIE KOMUNIKOWAŁ SIĘ Z WYKONAWCAMI, ORAZ INFORMACJE O WYMAGANIACH TECHNICZNYCH I ORGANIZACYJNYCH SPORZĄDZANIA, WYSYŁANIA I ODBIERANIA KORESPONDENCJI ELEKTRONICZNEJ:</w:t>
      </w:r>
    </w:p>
    <w:p>
      <w:pPr>
        <w:pStyle w:val="Default"/>
        <w:numPr>
          <w:ilvl w:val="0"/>
          <w:numId w:val="3"/>
        </w:numPr>
        <w:spacing w:lineRule="atLeast" w:line="22" w:before="120" w:after="120"/>
        <w:rPr/>
      </w:pPr>
      <w:r>
        <w:rPr>
          <w:rFonts w:cs="Times New Roman" w:ascii="Arial Narrow" w:hAnsi="Arial Narrow"/>
          <w:sz w:val="22"/>
          <w:szCs w:val="22"/>
        </w:rPr>
        <w:t xml:space="preserve">W postępowaniu o udzielenie zamówienia komunikacja między Zamawiającym a Wykonawcami odbywa się przy użyciu środków komunikacji elektronicznej, za pośrednictwem mini portalu, który dostępny jest pod adresem </w:t>
      </w:r>
      <w:hyperlink r:id="rId2">
        <w:r>
          <w:rPr>
            <w:rStyle w:val="Czeinternetowe"/>
            <w:rFonts w:ascii="Arial Narrow" w:hAnsi="Arial Narrow"/>
            <w:sz w:val="22"/>
            <w:szCs w:val="22"/>
          </w:rPr>
          <w:t>https://miniportal.uzp.gov.pl</w:t>
        </w:r>
      </w:hyperlink>
      <w:r>
        <w:rPr>
          <w:rFonts w:cs="Times New Roman" w:ascii="Arial Narrow" w:hAnsi="Arial Narrow"/>
          <w:sz w:val="22"/>
          <w:szCs w:val="22"/>
        </w:rPr>
        <w:t xml:space="preserve">, lub  ePUAP dostępnego pod adresem </w:t>
      </w:r>
      <w:hyperlink r:id="rId3">
        <w:r>
          <w:rPr>
            <w:rStyle w:val="Czeinternetowe"/>
            <w:rFonts w:ascii="Arial Narrow" w:hAnsi="Arial Narrow"/>
            <w:sz w:val="22"/>
            <w:szCs w:val="22"/>
          </w:rPr>
          <w:t>https://epuap.gov.pl/wps/portal/</w:t>
        </w:r>
      </w:hyperlink>
    </w:p>
    <w:p>
      <w:pPr>
        <w:pStyle w:val="Default"/>
        <w:numPr>
          <w:ilvl w:val="0"/>
          <w:numId w:val="3"/>
        </w:numPr>
        <w:spacing w:lineRule="atLeast" w:line="22" w:before="120" w:after="120"/>
        <w:jc w:val="both"/>
        <w:rPr>
          <w:rFonts w:ascii="Arial Narrow" w:hAnsi="Arial Narrow" w:cs="Times New Roman"/>
          <w:sz w:val="22"/>
          <w:szCs w:val="22"/>
        </w:rPr>
      </w:pPr>
      <w:r>
        <w:rPr>
          <w:rFonts w:cs="Times New Roman" w:ascii="Arial Narrow" w:hAnsi="Arial Narrow"/>
          <w:sz w:val="22"/>
          <w:szCs w:val="22"/>
        </w:rPr>
        <w:t xml:space="preserve">Wykonawca zamierzający wziąć udział w postępowaniu o udzielenie zamówienia publicznego, musi posiadać konto na ePUAP. Wykonawca posiadający konto na ePUAP ma dostęp do </w:t>
      </w:r>
      <w:r>
        <w:rPr>
          <w:rFonts w:cs="Times New Roman" w:ascii="Arial Narrow" w:hAnsi="Arial Narrow"/>
          <w:iCs/>
          <w:sz w:val="22"/>
          <w:szCs w:val="22"/>
        </w:rPr>
        <w:t>formularzy: złożenia, zmiany, wycofania oferty lub wniosku oraz do formularza do komunikacji</w:t>
      </w:r>
      <w:r>
        <w:rPr>
          <w:rFonts w:cs="Times New Roman" w:ascii="Arial Narrow" w:hAnsi="Arial Narrow"/>
          <w:sz w:val="22"/>
          <w:szCs w:val="22"/>
        </w:rPr>
        <w:t>.</w:t>
      </w:r>
    </w:p>
    <w:p>
      <w:pPr>
        <w:pStyle w:val="Default"/>
        <w:numPr>
          <w:ilvl w:val="0"/>
          <w:numId w:val="3"/>
        </w:numPr>
        <w:spacing w:lineRule="atLeast" w:line="22" w:before="120" w:after="120"/>
        <w:jc w:val="both"/>
        <w:rPr/>
      </w:pPr>
      <w:r>
        <w:rPr>
          <w:rFonts w:cs="Times New Roman" w:ascii="Arial Narrow" w:hAnsi="Arial Narrow"/>
          <w:sz w:val="22"/>
          <w:szCs w:val="22"/>
        </w:rPr>
        <w:t xml:space="preserve">Wymagania techniczne i organizacyjne wysyłania i odbierania korespondencji elektronicznej przekazywanej przy ich użyciu, opisane zostały w Regulaminie korzystania z mini Portalu dostępnym pod adresem </w:t>
      </w:r>
      <w:hyperlink r:id="rId4">
        <w:r>
          <w:rPr>
            <w:rStyle w:val="Czeinternetowe"/>
            <w:rFonts w:ascii="Arial Narrow" w:hAnsi="Arial Narrow"/>
            <w:sz w:val="22"/>
            <w:szCs w:val="22"/>
          </w:rPr>
          <w:t>https://miniportal.uzp.gov.pl/WarunkiUslugi</w:t>
        </w:r>
      </w:hyperlink>
      <w:r>
        <w:rPr>
          <w:rFonts w:cs="Times New Roman" w:ascii="Arial Narrow" w:hAnsi="Arial Narrow"/>
          <w:sz w:val="22"/>
          <w:szCs w:val="22"/>
        </w:rPr>
        <w:t>oraz Regulaminie ePUAP.</w:t>
      </w:r>
    </w:p>
    <w:p>
      <w:pPr>
        <w:pStyle w:val="Default"/>
        <w:numPr>
          <w:ilvl w:val="0"/>
          <w:numId w:val="3"/>
        </w:numPr>
        <w:spacing w:lineRule="atLeast" w:line="22" w:before="120" w:after="120"/>
        <w:jc w:val="both"/>
        <w:rPr>
          <w:rFonts w:ascii="Arial Narrow" w:hAnsi="Arial Narrow" w:cs="Times New Roman"/>
          <w:sz w:val="22"/>
          <w:szCs w:val="22"/>
        </w:rPr>
      </w:pPr>
      <w:r>
        <w:rPr>
          <w:rFonts w:cs="Times New Roman" w:ascii="Arial Narrow" w:hAnsi="Arial Narrow"/>
          <w:sz w:val="22"/>
          <w:szCs w:val="22"/>
        </w:rPr>
        <w:t>Wykonawca przystępując do niniejszego postępowania o udzielenie zamówienia publicznego, akceptuje warunki korzystania z mini Portalu, określone w Regulaminie mini Portalu oraz zobowiązuje się korzystając z mini Portalu przestrzegać postanowień tego regulaminu.</w:t>
      </w:r>
    </w:p>
    <w:p>
      <w:pPr>
        <w:pStyle w:val="Default"/>
        <w:numPr>
          <w:ilvl w:val="0"/>
          <w:numId w:val="3"/>
        </w:numPr>
        <w:spacing w:lineRule="atLeast" w:line="22" w:before="120" w:after="120"/>
        <w:jc w:val="both"/>
        <w:rPr>
          <w:rFonts w:ascii="Arial Narrow" w:hAnsi="Arial Narrow" w:cs="Times New Roman"/>
          <w:sz w:val="22"/>
          <w:szCs w:val="22"/>
        </w:rPr>
      </w:pPr>
      <w:r>
        <w:rPr>
          <w:rFonts w:cs="Times New Roman" w:ascii="Arial Narrow" w:hAnsi="Arial Narrow"/>
          <w:sz w:val="22"/>
          <w:szCs w:val="22"/>
        </w:rPr>
        <w:t>Maksymalny rozmiar plików przesyłanych za pośrednictwem dedykowanych formularzy do: złożenia i wycofania oferty oraz do komunikacji wynosi 150MB.</w:t>
      </w:r>
    </w:p>
    <w:p>
      <w:pPr>
        <w:pStyle w:val="Default"/>
        <w:numPr>
          <w:ilvl w:val="0"/>
          <w:numId w:val="3"/>
        </w:numPr>
        <w:spacing w:lineRule="atLeast" w:line="22" w:before="120" w:after="120"/>
        <w:jc w:val="both"/>
        <w:rPr>
          <w:rFonts w:ascii="Arial Narrow" w:hAnsi="Arial Narrow" w:cs="Times New Roman"/>
          <w:sz w:val="22"/>
          <w:szCs w:val="22"/>
        </w:rPr>
      </w:pPr>
      <w:r>
        <w:rPr>
          <w:rFonts w:cs="Times New Roman" w:ascii="Arial Narrow" w:hAnsi="Arial Narrow"/>
          <w:sz w:val="22"/>
          <w:szCs w:val="22"/>
        </w:rPr>
        <w:t>Za datę przekazania oferty, oświadczenia, o którym mowa w art. 125 ust. 1 pzp, podmiotowych środków dowodowych, przedmiotowych środków dowodowych oraz innych informacji, oświadczeń lub dokumentów, przekazywanych w postępowaniu, przyjmuje się datę ich przekazania na ePUAP.</w:t>
      </w:r>
    </w:p>
    <w:p>
      <w:pPr>
        <w:pStyle w:val="Default"/>
        <w:numPr>
          <w:ilvl w:val="0"/>
          <w:numId w:val="3"/>
        </w:numPr>
        <w:spacing w:lineRule="atLeast" w:line="22" w:before="120" w:after="120"/>
        <w:jc w:val="both"/>
        <w:rPr>
          <w:rFonts w:ascii="Arial Narrow" w:hAnsi="Arial Narrow" w:cs="Times New Roman"/>
          <w:sz w:val="22"/>
          <w:szCs w:val="22"/>
        </w:rPr>
      </w:pPr>
      <w:r>
        <w:rPr>
          <w:rFonts w:cs="Times New Roman" w:ascii="Arial Narrow" w:hAnsi="Arial Narrow"/>
          <w:sz w:val="22"/>
          <w:szCs w:val="22"/>
        </w:rPr>
        <w:t xml:space="preserve">W postępowaniu o udzielenie zamówienia korespondencja elektroniczna (inna niż oferta Wykonawcy i załączniki do oferty) odbywa się elektronicznie za pośrednictwem </w:t>
      </w:r>
      <w:r>
        <w:rPr>
          <w:rFonts w:cs="Times New Roman" w:ascii="Arial Narrow" w:hAnsi="Arial Narrow"/>
          <w:iCs/>
          <w:sz w:val="22"/>
          <w:szCs w:val="22"/>
        </w:rPr>
        <w:t>dedykowanego formularza dostępnego na ePUAP oraz udostępnionego przez mini Portal (Formularz do komunikacji</w:t>
      </w:r>
      <w:r>
        <w:rPr>
          <w:rFonts w:cs="Times New Roman" w:ascii="Arial Narrow" w:hAnsi="Arial Narrow"/>
          <w:i/>
          <w:iCs/>
          <w:sz w:val="22"/>
          <w:szCs w:val="22"/>
        </w:rPr>
        <w:t xml:space="preserve">). </w:t>
      </w:r>
      <w:r>
        <w:rPr>
          <w:rFonts w:cs="Times New Roman" w:ascii="Arial Narrow" w:hAnsi="Arial Narrow"/>
          <w:sz w:val="22"/>
          <w:szCs w:val="22"/>
        </w:rPr>
        <w:t>Korespondencja przesłana za pomocą tego formularza nie może być szyfrowana. We wszelkiej korespondencji związanej z niniejszym postępowaniem Zamawiający i Wykonawcy posługują się numerem ogłoszenia (BZP).</w:t>
      </w:r>
    </w:p>
    <w:p>
      <w:pPr>
        <w:pStyle w:val="Default"/>
        <w:numPr>
          <w:ilvl w:val="0"/>
          <w:numId w:val="3"/>
        </w:numPr>
        <w:spacing w:lineRule="atLeast" w:line="22" w:before="120" w:after="120"/>
        <w:jc w:val="both"/>
        <w:rPr>
          <w:rFonts w:ascii="Arial Narrow" w:hAnsi="Arial Narrow" w:cs="Times New Roman"/>
          <w:sz w:val="22"/>
          <w:szCs w:val="22"/>
        </w:rPr>
      </w:pPr>
      <w:r>
        <w:rPr>
          <w:rFonts w:cs="Times New Roman" w:ascii="Arial Narrow" w:hAnsi="Arial Narrow"/>
          <w:sz w:val="22"/>
          <w:szCs w:val="22"/>
        </w:rPr>
        <w:t>Zamawiający może również komunikować się z Wykonawcami za pośrednictwem poczty elektronicznej elzbieta.oliwkowska@brudzen.pl</w:t>
      </w:r>
    </w:p>
    <w:p>
      <w:pPr>
        <w:pStyle w:val="Default"/>
        <w:numPr>
          <w:ilvl w:val="0"/>
          <w:numId w:val="3"/>
        </w:numPr>
        <w:spacing w:lineRule="atLeast" w:line="22" w:before="120" w:after="120"/>
        <w:jc w:val="both"/>
        <w:rPr>
          <w:rFonts w:ascii="Arial Narrow" w:hAnsi="Arial Narrow" w:cs="Times New Roman"/>
          <w:sz w:val="22"/>
          <w:szCs w:val="22"/>
        </w:rPr>
      </w:pPr>
      <w:r>
        <w:rPr>
          <w:rFonts w:cs="Times New Roman" w:ascii="Arial Narrow" w:hAnsi="Arial Narrow"/>
          <w:sz w:val="22"/>
          <w:szCs w:val="22"/>
        </w:rPr>
        <w:t xml:space="preserve">Dokumenty elektroniczne, oświadczenia lub elektroniczne kopie dokumentów lub oświadczeń składane są przez Wykonawcę za pośrednictwem </w:t>
      </w:r>
      <w:r>
        <w:rPr>
          <w:rFonts w:cs="Times New Roman" w:ascii="Arial Narrow" w:hAnsi="Arial Narrow"/>
          <w:i/>
          <w:iCs/>
          <w:sz w:val="22"/>
          <w:szCs w:val="22"/>
        </w:rPr>
        <w:t xml:space="preserve">Formularza do komunikacji </w:t>
      </w:r>
      <w:r>
        <w:rPr>
          <w:rFonts w:cs="Times New Roman" w:ascii="Arial Narrow" w:hAnsi="Arial Narrow"/>
          <w:sz w:val="22"/>
          <w:szCs w:val="22"/>
        </w:rPr>
        <w:t xml:space="preserve">jako załączniki. Zamawiający dopuszcza również możliwość składania dokumentów elektronicznych, oświadczeń lub elektronicznych kopii dokumentów lub oświadczeń za pomocą poczty elektronicznej, na adres email elzbieta.oliwkowska@brudzen.pl.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pPr>
        <w:pStyle w:val="Default"/>
        <w:numPr>
          <w:ilvl w:val="0"/>
          <w:numId w:val="3"/>
        </w:numPr>
        <w:spacing w:lineRule="atLeast" w:line="22" w:before="120" w:after="120"/>
        <w:jc w:val="both"/>
        <w:rPr>
          <w:rFonts w:ascii="Arial Narrow" w:hAnsi="Arial Narrow" w:cs="Times New Roman"/>
          <w:sz w:val="22"/>
          <w:szCs w:val="22"/>
        </w:rPr>
      </w:pPr>
      <w:r>
        <w:rPr>
          <w:rFonts w:ascii="Arial Narrow" w:hAnsi="Arial Narrow"/>
          <w:sz w:val="22"/>
          <w:szCs w:val="22"/>
        </w:rPr>
        <w:t>Wykonawca może zwrócić się do zamawiającego z wnioskiem o wyjaśnienie treści SWZ.</w:t>
      </w:r>
    </w:p>
    <w:p>
      <w:pPr>
        <w:pStyle w:val="Default"/>
        <w:numPr>
          <w:ilvl w:val="0"/>
          <w:numId w:val="3"/>
        </w:numPr>
        <w:spacing w:lineRule="atLeast" w:line="22" w:before="120" w:after="120"/>
        <w:jc w:val="both"/>
        <w:rPr>
          <w:rFonts w:ascii="Arial Narrow" w:hAnsi="Arial Narrow" w:cs="Times New Roman"/>
          <w:sz w:val="22"/>
          <w:szCs w:val="22"/>
        </w:rPr>
      </w:pPr>
      <w:r>
        <w:rPr>
          <w:rFonts w:ascii="Arial Narrow" w:hAnsi="Arial Narrow"/>
          <w:sz w:val="22"/>
          <w:szCs w:val="22"/>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pPr>
        <w:pStyle w:val="Default"/>
        <w:numPr>
          <w:ilvl w:val="0"/>
          <w:numId w:val="3"/>
        </w:numPr>
        <w:spacing w:lineRule="atLeast" w:line="22" w:before="120" w:after="120"/>
        <w:jc w:val="both"/>
        <w:rPr>
          <w:rFonts w:ascii="Arial Narrow" w:hAnsi="Arial Narrow" w:cs="Times New Roman"/>
          <w:sz w:val="22"/>
          <w:szCs w:val="22"/>
        </w:rPr>
      </w:pPr>
      <w:r>
        <w:rPr>
          <w:rFonts w:ascii="Arial Narrow" w:hAnsi="Arial Narrow"/>
          <w:sz w:val="22"/>
          <w:szCs w:val="22"/>
        </w:rPr>
        <w:t>W przypadku gdy zamawiający nie udzieli wyjaśnień w terminie, o którym mowa w pkt.11, przedłuży termin składania ofert o czas niezbędny do zapoznania się wszystkich zainteresowanych wykonawców z wyjaśnieniami niezbędnymi do należytego przygotowania i złożenia ofert.</w:t>
      </w:r>
    </w:p>
    <w:p>
      <w:pPr>
        <w:pStyle w:val="Default"/>
        <w:numPr>
          <w:ilvl w:val="0"/>
          <w:numId w:val="3"/>
        </w:numPr>
        <w:spacing w:lineRule="atLeast" w:line="22" w:before="120" w:after="120"/>
        <w:jc w:val="both"/>
        <w:rPr>
          <w:rFonts w:ascii="Arial Narrow" w:hAnsi="Arial Narrow" w:cs="Times New Roman"/>
          <w:sz w:val="22"/>
          <w:szCs w:val="22"/>
        </w:rPr>
      </w:pPr>
      <w:r>
        <w:rPr>
          <w:rFonts w:cs="Times New Roman" w:ascii="Arial Narrow" w:hAnsi="Arial Narrow"/>
          <w:sz w:val="22"/>
          <w:szCs w:val="22"/>
        </w:rPr>
        <w:t>Zamawiający nie przewiduje sposobu komunikowania się z Wykonawcami w inny sposób niż przy użyciu środków komunikacji elektronicznej, wskazanych w SWZ.</w:t>
      </w:r>
    </w:p>
    <w:p>
      <w:pPr>
        <w:pStyle w:val="Default"/>
        <w:numPr>
          <w:ilvl w:val="0"/>
          <w:numId w:val="3"/>
        </w:numPr>
        <w:spacing w:lineRule="atLeast" w:line="22" w:before="120" w:after="120"/>
        <w:jc w:val="both"/>
        <w:rPr>
          <w:rFonts w:ascii="Arial Narrow" w:hAnsi="Arial Narrow" w:cs="Times New Roman"/>
          <w:sz w:val="22"/>
          <w:szCs w:val="22"/>
        </w:rPr>
      </w:pPr>
      <w:r>
        <w:rPr>
          <w:rFonts w:cs="Times New Roman" w:ascii="Arial Narrow" w:hAnsi="Arial Narrow"/>
          <w:sz w:val="22"/>
          <w:szCs w:val="22"/>
        </w:rPr>
        <w:t>Zamawiający wyznacza następujące osoby do kontaktu z Wykonawcami:</w:t>
      </w:r>
    </w:p>
    <w:p>
      <w:pPr>
        <w:pStyle w:val="Default"/>
        <w:spacing w:lineRule="atLeast" w:line="22" w:before="120" w:after="120"/>
        <w:ind w:left="708" w:hanging="0"/>
        <w:jc w:val="both"/>
        <w:rPr/>
      </w:pPr>
      <w:r>
        <w:rPr>
          <w:rFonts w:cs="Times New Roman" w:ascii="Arial Narrow" w:hAnsi="Arial Narrow"/>
          <w:sz w:val="22"/>
          <w:szCs w:val="22"/>
        </w:rPr>
        <w:t xml:space="preserve">w zakresie proceduralnym : Elżbieta Oliwkowska, email: </w:t>
      </w:r>
      <w:hyperlink r:id="rId5">
        <w:r>
          <w:rPr>
            <w:rStyle w:val="Czeinternetowe"/>
            <w:rFonts w:ascii="Arial Narrow" w:hAnsi="Arial Narrow"/>
            <w:color w:val="00000A"/>
            <w:sz w:val="22"/>
            <w:szCs w:val="22"/>
            <w:u w:val="none"/>
          </w:rPr>
          <w:t>elzbieta.oliwkowska@brudzen.pl</w:t>
        </w:r>
      </w:hyperlink>
    </w:p>
    <w:p>
      <w:pPr>
        <w:pStyle w:val="Default"/>
        <w:spacing w:lineRule="atLeast" w:line="22" w:before="120" w:after="120"/>
        <w:ind w:left="708" w:hanging="0"/>
        <w:jc w:val="both"/>
        <w:rPr>
          <w:rFonts w:ascii="Arial Narrow" w:hAnsi="Arial Narrow" w:cs="Times New Roman"/>
          <w:sz w:val="22"/>
          <w:szCs w:val="22"/>
        </w:rPr>
      </w:pPr>
      <w:r>
        <w:rPr>
          <w:rFonts w:cs="Times New Roman" w:ascii="Arial Narrow" w:hAnsi="Arial Narrow"/>
          <w:sz w:val="22"/>
          <w:szCs w:val="22"/>
        </w:rPr>
        <w:t>w zakresie merytorycznym: Elżbieta Mrozowska email : bosszem@wp.pl</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color w:val="002060"/>
        </w:rPr>
      </w:pPr>
      <w:r>
        <w:rPr>
          <w:rFonts w:ascii="Arial Narrow" w:hAnsi="Arial Narrow"/>
          <w:b/>
          <w:color w:val="002060"/>
        </w:rPr>
        <w:t>Rozdział VI. PODSTAWY WYKLUCZENIA:</w:t>
      </w:r>
    </w:p>
    <w:p>
      <w:pPr>
        <w:pStyle w:val="Normal"/>
        <w:ind w:left="227" w:hanging="227"/>
        <w:rPr/>
      </w:pPr>
      <w:r>
        <w:rPr>
          <w:rFonts w:ascii="Arial Narrow" w:hAnsi="Arial Narrow"/>
        </w:rPr>
        <w:t>1. O udzielenie przedmiotowego zamówienia mogą ubiegać się Wykonawcy, którzy nie podlegają wykluczeniu na podstawie art. 108 ust. 1.</w:t>
      </w:r>
    </w:p>
    <w:p>
      <w:pPr>
        <w:pStyle w:val="Normal"/>
        <w:ind w:left="227" w:hanging="227"/>
        <w:jc w:val="both"/>
        <w:rPr>
          <w:rFonts w:ascii="Arial Narrow" w:hAnsi="Arial Narrow"/>
        </w:rPr>
      </w:pPr>
      <w:r>
        <w:rPr>
          <w:rFonts w:ascii="Arial Narrow" w:hAnsi="Arial Narrow"/>
        </w:rPr>
        <w:t>2. Wykluczenie wykonawcy następuje zgodnie z art. 111 ustawy Pzp</w:t>
      </w:r>
    </w:p>
    <w:p>
      <w:pPr>
        <w:pStyle w:val="Normal"/>
        <w:spacing w:before="240" w:after="160"/>
        <w:ind w:left="227" w:hanging="227"/>
        <w:jc w:val="both"/>
        <w:rPr>
          <w:rFonts w:ascii="Arial Narrow" w:hAnsi="Arial Narrow" w:cs="Times New Roman"/>
        </w:rPr>
      </w:pPr>
      <w:r>
        <w:rPr/>
        <w:t>3.</w:t>
      </w:r>
      <w:r>
        <w:rPr>
          <w:rFonts w:ascii="Arial Narrow" w:hAnsi="Arial Narrow"/>
        </w:rPr>
        <w:t xml:space="preserve">Wykonawca może </w:t>
      </w:r>
      <w:r>
        <w:rPr>
          <w:rFonts w:cs="Times New Roman" w:ascii="Arial Narrow" w:hAnsi="Arial Narrow"/>
        </w:rPr>
        <w:t>zostać wykluczony przez Zamawiaj</w:t>
      </w:r>
      <w:r>
        <w:rPr>
          <w:rFonts w:cs="Arial Narrow" w:ascii="Arial Narrow" w:hAnsi="Arial Narrow"/>
        </w:rPr>
        <w:t>ą</w:t>
      </w:r>
      <w:r>
        <w:rPr>
          <w:rFonts w:cs="Times New Roman" w:ascii="Arial Narrow" w:hAnsi="Arial Narrow"/>
        </w:rPr>
        <w:t>cego na ka</w:t>
      </w:r>
      <w:r>
        <w:rPr>
          <w:rFonts w:cs="Arial Narrow" w:ascii="Arial Narrow" w:hAnsi="Arial Narrow"/>
        </w:rPr>
        <w:t>ż</w:t>
      </w:r>
      <w:r>
        <w:rPr>
          <w:rFonts w:cs="Times New Roman" w:ascii="Arial Narrow" w:hAnsi="Arial Narrow"/>
        </w:rPr>
        <w:t>dym etapie post</w:t>
      </w:r>
      <w:r>
        <w:rPr>
          <w:rFonts w:cs="Arial Narrow" w:ascii="Arial Narrow" w:hAnsi="Arial Narrow"/>
        </w:rPr>
        <w:t>ę</w:t>
      </w:r>
      <w:r>
        <w:rPr>
          <w:rFonts w:cs="Times New Roman" w:ascii="Arial Narrow" w:hAnsi="Arial Narrow"/>
        </w:rPr>
        <w:t>powania o udzielenie zam</w:t>
      </w:r>
      <w:r>
        <w:rPr>
          <w:rFonts w:cs="Arial Narrow" w:ascii="Arial Narrow" w:hAnsi="Arial Narrow"/>
        </w:rPr>
        <w:t>ó</w:t>
      </w:r>
      <w:r>
        <w:rPr>
          <w:rFonts w:cs="Times New Roman" w:ascii="Arial Narrow" w:hAnsi="Arial Narrow"/>
        </w:rPr>
        <w:t>wienia</w:t>
      </w:r>
    </w:p>
    <w:p>
      <w:pPr>
        <w:pStyle w:val="Normal"/>
        <w:pBdr>
          <w:top w:val="single" w:sz="4" w:space="1" w:color="00000A"/>
          <w:left w:val="single" w:sz="4" w:space="4" w:color="00000A"/>
          <w:bottom w:val="single" w:sz="4" w:space="1" w:color="00000A"/>
          <w:right w:val="single" w:sz="4" w:space="4" w:color="00000A"/>
        </w:pBdr>
        <w:rPr>
          <w:rFonts w:ascii="Arial Narrow" w:hAnsi="Arial Narrow"/>
          <w:b/>
          <w:b/>
          <w:color w:val="002060"/>
        </w:rPr>
      </w:pPr>
      <w:r>
        <w:rPr>
          <w:rFonts w:ascii="Arial Narrow" w:hAnsi="Arial Narrow"/>
          <w:b/>
          <w:color w:val="002060"/>
        </w:rPr>
        <w:t>Rozdział VII. INFORMACJE O WARUNKACH UDZIAŁU W POSTĘPOWANIU:</w:t>
      </w:r>
    </w:p>
    <w:p>
      <w:pPr>
        <w:pStyle w:val="Normal"/>
        <w:rPr>
          <w:rFonts w:ascii="Arial Narrow" w:hAnsi="Arial Narrow"/>
        </w:rPr>
      </w:pPr>
      <w:r>
        <w:rPr>
          <w:rFonts w:ascii="Arial Narrow" w:hAnsi="Arial Narrow"/>
        </w:rPr>
        <w:t>1. O udzielenie zamówienia mogą ubiegać się Wykonawcy, którzy spełniają warunki udziału w postępowaniu dotyczące:</w:t>
      </w:r>
    </w:p>
    <w:p>
      <w:pPr>
        <w:pStyle w:val="Normal"/>
        <w:spacing w:before="0" w:after="0"/>
        <w:ind w:left="567" w:hanging="567"/>
        <w:rPr/>
      </w:pPr>
      <w:r>
        <w:rPr>
          <w:rFonts w:ascii="Arial Narrow" w:hAnsi="Arial Narrow"/>
        </w:rPr>
        <w:t>1. zdolności do występowania w obrocie gospodarczym:</w:t>
      </w:r>
    </w:p>
    <w:p>
      <w:pPr>
        <w:pStyle w:val="Normal"/>
        <w:ind w:left="794" w:hanging="567"/>
        <w:rPr>
          <w:rFonts w:ascii="Arial Narrow" w:hAnsi="Arial Narrow"/>
        </w:rPr>
      </w:pPr>
      <w:r>
        <w:rPr>
          <w:rFonts w:ascii="Arial Narrow" w:hAnsi="Arial Narrow"/>
        </w:rPr>
        <w:t>Zamawiający nie wyznacza szczegółowego warunku w tym zakresie</w:t>
      </w:r>
    </w:p>
    <w:p>
      <w:pPr>
        <w:pStyle w:val="Normal"/>
        <w:spacing w:before="0" w:after="0"/>
        <w:ind w:left="227" w:hanging="227"/>
        <w:jc w:val="both"/>
        <w:rPr>
          <w:rFonts w:ascii="Arial Narrow" w:hAnsi="Arial Narrow"/>
        </w:rPr>
      </w:pPr>
      <w:r>
        <w:rPr>
          <w:rFonts w:ascii="Arial Narrow" w:hAnsi="Arial Narrow"/>
        </w:rPr>
        <w:t>2.uprawnień do prowadzenia określonej działalności gospodarczej lub zawodowej, o ile wynika to z odrębnych przepisów:</w:t>
      </w:r>
    </w:p>
    <w:p>
      <w:pPr>
        <w:pStyle w:val="Normal"/>
        <w:ind w:left="794" w:hanging="567"/>
        <w:rPr>
          <w:rFonts w:ascii="Arial Narrow" w:hAnsi="Arial Narrow"/>
        </w:rPr>
      </w:pPr>
      <w:r>
        <w:rPr>
          <w:rFonts w:ascii="Arial Narrow" w:hAnsi="Arial Narrow"/>
        </w:rPr>
        <w:t xml:space="preserve">W ramach tego warunku Wykonawca zobowiązany jest do: </w:t>
      </w:r>
    </w:p>
    <w:p>
      <w:pPr>
        <w:pStyle w:val="Normal"/>
        <w:ind w:left="142" w:hanging="0"/>
        <w:jc w:val="both"/>
        <w:rPr/>
      </w:pPr>
      <w:r>
        <w:rPr>
          <w:rFonts w:ascii="Arial Narrow" w:hAnsi="Arial Narrow"/>
        </w:rPr>
        <w:t xml:space="preserve">Wykazania, że posiada uprawnienia do wykonywania określonej działalności lub czynności, jeżeli przepisy prawa nakładają obowiązek ich posiadania, w szczególności posiada aktualną koncesję na obrót  paliwami ciekłymi, o której mowa w art.32 ust.1 pkt. 4 ustawy z dnia 10 kwietnia 1997 r. Prawo energetyczne ( t.j. Dz.U z 2021 r. poz. 716 z późn.zm.) </w:t>
      </w:r>
    </w:p>
    <w:p>
      <w:pPr>
        <w:pStyle w:val="Normal"/>
        <w:spacing w:before="0" w:after="0"/>
        <w:rPr>
          <w:rFonts w:ascii="Arial Narrow" w:hAnsi="Arial Narrow"/>
        </w:rPr>
      </w:pPr>
      <w:r>
        <w:rPr>
          <w:rFonts w:ascii="Arial Narrow" w:hAnsi="Arial Narrow"/>
        </w:rPr>
        <w:t>3. sytuacji ekonomicznej lub finansowej:</w:t>
      </w:r>
    </w:p>
    <w:p>
      <w:pPr>
        <w:pStyle w:val="Normal"/>
        <w:ind w:left="794" w:hanging="567"/>
        <w:rPr>
          <w:rFonts w:ascii="Arial Narrow" w:hAnsi="Arial Narrow"/>
        </w:rPr>
      </w:pPr>
      <w:r>
        <w:rPr>
          <w:rFonts w:ascii="Arial Narrow" w:hAnsi="Arial Narrow"/>
        </w:rPr>
        <w:t>Zamawiający nie wyznacza szczegółowego warunku w tym zakresie</w:t>
      </w:r>
    </w:p>
    <w:p>
      <w:pPr>
        <w:pStyle w:val="Normal"/>
        <w:spacing w:before="0" w:after="0"/>
        <w:rPr>
          <w:rFonts w:ascii="Arial Narrow" w:hAnsi="Arial Narrow"/>
        </w:rPr>
      </w:pPr>
      <w:r>
        <w:rPr>
          <w:rFonts w:ascii="Arial Narrow" w:hAnsi="Arial Narrow"/>
        </w:rPr>
        <w:t>4. zdolności technicznej lub zawodowej:</w:t>
      </w:r>
    </w:p>
    <w:p>
      <w:pPr>
        <w:pStyle w:val="Normal"/>
        <w:ind w:left="794" w:hanging="567"/>
        <w:rPr>
          <w:rFonts w:ascii="Arial Narrow" w:hAnsi="Arial Narrow"/>
        </w:rPr>
      </w:pPr>
      <w:r>
        <w:rPr>
          <w:rFonts w:ascii="Arial Narrow" w:hAnsi="Arial Narrow"/>
        </w:rPr>
        <w:t>Zamawiający nie wyznacza szczegółowego warunku w tym zakresie</w:t>
      </w:r>
    </w:p>
    <w:p>
      <w:pPr>
        <w:pStyle w:val="Pkt"/>
        <w:spacing w:before="0" w:after="0"/>
        <w:ind w:left="507" w:hanging="0"/>
        <w:rPr>
          <w:rFonts w:ascii="Arial Narrow" w:hAnsi="Arial Narrow"/>
          <w:sz w:val="22"/>
          <w:szCs w:val="22"/>
        </w:rPr>
      </w:pPr>
      <w:r>
        <w:rPr>
          <w:rFonts w:ascii="Arial Narrow" w:hAnsi="Arial Narrow"/>
          <w:sz w:val="22"/>
          <w:szCs w:val="22"/>
        </w:rPr>
      </w:r>
    </w:p>
    <w:p>
      <w:pPr>
        <w:pStyle w:val="Normal"/>
        <w:ind w:left="454" w:hanging="227"/>
        <w:jc w:val="both"/>
        <w:rPr/>
      </w:pPr>
      <w:r>
        <w:rPr>
          <w:rFonts w:ascii="Arial Narrow" w:hAnsi="Arial Narrow"/>
        </w:rPr>
        <w:t xml:space="preserve">2. </w:t>
      </w:r>
      <w:r>
        <w:rPr>
          <w:rFonts w:ascii="Arial Narrow" w:hAnsi="Arial Narrow"/>
          <w:b/>
        </w:rPr>
        <w:t>Wykonawcy wspólnie ubiegający się o udzielenie zamówienia</w:t>
      </w:r>
      <w:r>
        <w:rPr>
          <w:rFonts w:ascii="Arial Narrow" w:hAnsi="Arial Narrow"/>
        </w:rPr>
        <w:t>:</w:t>
      </w:r>
    </w:p>
    <w:p>
      <w:pPr>
        <w:pStyle w:val="Normal"/>
        <w:spacing w:lineRule="auto" w:line="240" w:before="0" w:after="120"/>
        <w:ind w:left="681" w:hanging="227"/>
        <w:jc w:val="both"/>
        <w:rPr>
          <w:rFonts w:ascii="Arial Narrow" w:hAnsi="Arial Narrow"/>
        </w:rPr>
      </w:pPr>
      <w:r>
        <w:rPr>
          <w:rFonts w:ascii="Arial Narrow" w:hAnsi="Arial Narrow"/>
        </w:rPr>
        <w:t>a) W odniesieniu do warunków dotyczących wykształcenia, kwalifikacji zawodowych lub doświadczenia wykonawcy wspólnie ubiegający się o udzielenie zamówienia mogą polegać na zdolnościach tych z wykonawców, którzy wykonają dostawy do realizacji których te zdolności są wymagane.</w:t>
      </w:r>
    </w:p>
    <w:p>
      <w:pPr>
        <w:pStyle w:val="Normal"/>
        <w:spacing w:lineRule="auto" w:line="240" w:before="0" w:after="120"/>
        <w:ind w:left="681" w:hanging="227"/>
        <w:jc w:val="both"/>
        <w:rPr>
          <w:rFonts w:ascii="Arial Narrow" w:hAnsi="Arial Narrow"/>
        </w:rPr>
      </w:pPr>
      <w:r>
        <w:rPr>
          <w:rFonts w:ascii="Arial Narrow" w:hAnsi="Arial Narrow"/>
        </w:rPr>
        <w:t xml:space="preserve">b) W przypadku, o którym mowa w pkt. a), wykonawcy wspólnie ubiegający się o udzielenie zamówienia </w:t>
      </w:r>
      <w:r>
        <w:rPr>
          <w:rFonts w:ascii="Arial Narrow" w:hAnsi="Arial Narrow"/>
          <w:b/>
        </w:rPr>
        <w:t>dołączają do oferty oświadczenie, z którego wynika, które dostawy wykonają poszczególni wykonawcy</w:t>
      </w:r>
      <w:r>
        <w:rPr>
          <w:rFonts w:ascii="Arial Narrow" w:hAnsi="Arial Narrow"/>
        </w:rPr>
        <w:t>.</w:t>
      </w:r>
    </w:p>
    <w:p>
      <w:pPr>
        <w:pStyle w:val="Normal"/>
        <w:spacing w:lineRule="auto" w:line="240" w:before="0" w:after="120"/>
        <w:ind w:left="681" w:hanging="227"/>
        <w:jc w:val="both"/>
        <w:rPr/>
      </w:pPr>
      <w:r>
        <w:rPr>
          <w:rFonts w:ascii="Arial Narrow" w:hAnsi="Arial Narrow"/>
        </w:rPr>
        <w:t>c) warunek opisany w pkt. 4 zostanie spełniony, jeżeli jeden z wykonawców będzie posiadał wymagane doświadczenie,</w:t>
      </w:r>
    </w:p>
    <w:p>
      <w:pPr>
        <w:pStyle w:val="Normal"/>
        <w:spacing w:lineRule="auto" w:line="240" w:before="0" w:after="120"/>
        <w:ind w:left="681" w:hanging="227"/>
        <w:jc w:val="both"/>
        <w:rPr/>
      </w:pPr>
      <w:r>
        <w:rPr>
          <w:rFonts w:ascii="Arial Narrow" w:hAnsi="Arial Narrow"/>
        </w:rPr>
        <w:t xml:space="preserve">d) Wykonawcy, o których mowa w pkt. </w:t>
      </w:r>
      <w:r>
        <w:rPr>
          <w:rFonts w:ascii="Arial Narrow" w:hAnsi="Arial Narrow"/>
        </w:rPr>
        <w:t>2</w:t>
      </w:r>
      <w:r>
        <w:rPr>
          <w:rFonts w:ascii="Arial Narrow" w:hAnsi="Arial Narrow"/>
        </w:rPr>
        <w:t>, ponoszą solidarną odpowiedzialność za wykonanie umowy i wniesienie zabezpieczenia należytego wykonania umowy.</w:t>
      </w:r>
    </w:p>
    <w:p>
      <w:pPr>
        <w:pStyle w:val="Normal"/>
        <w:ind w:left="454" w:hanging="227"/>
        <w:jc w:val="both"/>
        <w:rPr/>
      </w:pPr>
      <w:r>
        <w:rPr>
          <w:rFonts w:ascii="Arial Narrow" w:hAnsi="Arial Narrow"/>
          <w:i/>
        </w:rPr>
        <w:t xml:space="preserve">3. </w:t>
      </w:r>
      <w:r>
        <w:rPr>
          <w:rFonts w:ascii="Arial Narrow" w:hAnsi="Arial Narrow"/>
          <w:b/>
          <w:bCs/>
          <w:i/>
        </w:rPr>
        <w:t>Zasady korzystania z zasobów innych podmiotów:</w:t>
      </w:r>
    </w:p>
    <w:p>
      <w:pPr>
        <w:pStyle w:val="Normal"/>
        <w:spacing w:lineRule="auto" w:line="240" w:before="0" w:after="120"/>
        <w:ind w:left="681" w:hanging="227"/>
        <w:jc w:val="both"/>
        <w:rPr>
          <w:rFonts w:ascii="Arial Narrow" w:hAnsi="Arial Narrow"/>
          <w:i/>
          <w:i/>
        </w:rPr>
      </w:pPr>
      <w:r>
        <w:rPr>
          <w:rFonts w:ascii="Arial Narrow" w:hAnsi="Arial Narrow"/>
          <w:i/>
        </w:rPr>
        <w:t>a) Wykonawca może w celu potwierdzenia spełniania warunków udziału w postępowaniu, polegać na zdolnościach technicznych lub zawodowych innych podmiotów, niezależnie od charakteru prawnego łączących go z nimi stosunków prawnych.</w:t>
      </w:r>
    </w:p>
    <w:p>
      <w:pPr>
        <w:pStyle w:val="Normal"/>
        <w:spacing w:lineRule="auto" w:line="240" w:before="0" w:after="120"/>
        <w:ind w:left="681" w:hanging="227"/>
        <w:jc w:val="both"/>
        <w:rPr>
          <w:rFonts w:ascii="Arial Narrow" w:hAnsi="Arial Narrow"/>
          <w:b/>
          <w:b/>
          <w:i/>
          <w:i/>
        </w:rPr>
      </w:pPr>
      <w:r>
        <w:rPr>
          <w:rFonts w:ascii="Arial Narrow" w:hAnsi="Arial Narrow"/>
          <w:i/>
        </w:rPr>
        <w:t xml:space="preserve">c) Wykonawca, który polega na zdolnościach technicznych lub zawodowych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pPr>
        <w:pStyle w:val="Normal"/>
        <w:spacing w:lineRule="auto" w:line="240" w:before="0" w:after="120"/>
        <w:ind w:left="681" w:hanging="227"/>
        <w:jc w:val="both"/>
        <w:rPr>
          <w:rFonts w:ascii="Arial Narrow" w:hAnsi="Arial Narrow"/>
          <w:i/>
          <w:i/>
        </w:rPr>
      </w:pPr>
      <w:r>
        <w:rPr>
          <w:rFonts w:ascii="Arial Narrow" w:hAnsi="Arial Narrow"/>
          <w:i/>
        </w:rPr>
        <w:t>d) Zobowiązanie podmiotu udostępniającego zasoby, o którym mowa w pkt. c), potwierdza, że stosunek łączący wykonawcę z podmiotami udostępniającymi zasoby gwarantuje rzeczywisty dostęp do tych zasobów oraz określa w szczególności:</w:t>
      </w:r>
    </w:p>
    <w:p>
      <w:pPr>
        <w:pStyle w:val="Divpoint"/>
        <w:numPr>
          <w:ilvl w:val="0"/>
          <w:numId w:val="2"/>
        </w:numPr>
        <w:spacing w:lineRule="auto" w:line="240" w:before="0" w:after="120"/>
        <w:ind w:left="1041" w:hanging="360"/>
        <w:rPr>
          <w:rFonts w:ascii="Arial Narrow" w:hAnsi="Arial Narrow"/>
          <w:i/>
          <w:i/>
          <w:sz w:val="22"/>
          <w:szCs w:val="22"/>
        </w:rPr>
      </w:pPr>
      <w:r>
        <w:rPr>
          <w:rFonts w:ascii="Arial Narrow" w:hAnsi="Arial Narrow"/>
          <w:i/>
          <w:sz w:val="22"/>
          <w:szCs w:val="22"/>
        </w:rPr>
        <w:t>zakres dostępnych wykonawcy zasobów podmiotu udostępniającego zasoby;</w:t>
      </w:r>
    </w:p>
    <w:p>
      <w:pPr>
        <w:pStyle w:val="Divpoint"/>
        <w:numPr>
          <w:ilvl w:val="0"/>
          <w:numId w:val="2"/>
        </w:numPr>
        <w:spacing w:lineRule="auto" w:line="240" w:before="0" w:after="120"/>
        <w:ind w:left="1041" w:hanging="360"/>
        <w:rPr>
          <w:rFonts w:ascii="Arial Narrow" w:hAnsi="Arial Narrow"/>
          <w:i/>
          <w:i/>
          <w:sz w:val="22"/>
          <w:szCs w:val="22"/>
        </w:rPr>
      </w:pPr>
      <w:r>
        <w:rPr>
          <w:rFonts w:ascii="Arial Narrow" w:hAnsi="Arial Narrow"/>
          <w:i/>
          <w:sz w:val="22"/>
          <w:szCs w:val="22"/>
        </w:rPr>
        <w:t>sposób i okres udostępnienia wykonawcy i wykorzystania przez niego zasobów podmiotu udostępniającego te zasoby przy wykonywaniu zamówienia;</w:t>
      </w:r>
    </w:p>
    <w:p>
      <w:pPr>
        <w:pStyle w:val="Divpoint"/>
        <w:numPr>
          <w:ilvl w:val="0"/>
          <w:numId w:val="2"/>
        </w:numPr>
        <w:spacing w:lineRule="auto" w:line="240" w:before="0" w:after="120"/>
        <w:ind w:left="1041" w:hanging="360"/>
        <w:rPr>
          <w:rFonts w:ascii="Arial Narrow" w:hAnsi="Arial Narrow"/>
          <w:i/>
          <w:i/>
          <w:sz w:val="22"/>
          <w:szCs w:val="22"/>
        </w:rPr>
      </w:pPr>
      <w:r>
        <w:rPr>
          <w:rFonts w:ascii="Arial Narrow" w:hAnsi="Arial Narrow"/>
          <w:i/>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pPr>
        <w:pStyle w:val="Normal"/>
        <w:spacing w:lineRule="auto" w:line="240" w:before="120" w:after="120"/>
        <w:ind w:left="681" w:hanging="227"/>
        <w:jc w:val="both"/>
        <w:rPr>
          <w:rFonts w:ascii="Arial Narrow" w:hAnsi="Arial Narrow"/>
          <w:i/>
          <w:i/>
        </w:rPr>
      </w:pPr>
      <w:r>
        <w:rPr>
          <w:rFonts w:ascii="Arial Narrow" w:hAnsi="Arial Narrow"/>
          <w:i/>
        </w:rPr>
        <w:t>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pPr>
        <w:pStyle w:val="Normal"/>
        <w:spacing w:lineRule="auto" w:line="240" w:before="0" w:after="120"/>
        <w:ind w:left="681" w:hanging="227"/>
        <w:jc w:val="both"/>
        <w:rPr>
          <w:rFonts w:ascii="Arial Narrow" w:hAnsi="Arial Narrow"/>
          <w:i/>
          <w:i/>
        </w:rPr>
      </w:pPr>
      <w:r>
        <w:rPr>
          <w:rFonts w:ascii="Arial Narrow" w:hAnsi="Arial Narrow"/>
          <w:i/>
        </w:rPr>
        <w:t xml:space="preserve">  </w:t>
      </w:r>
      <w:r>
        <w:rPr>
          <w:rFonts w:ascii="Arial Narrow" w:hAnsi="Arial Narrow"/>
          <w:b/>
          <w:bCs/>
          <w:i/>
        </w:rPr>
        <w:t xml:space="preserve">  </w:t>
      </w:r>
      <w:r>
        <w:rPr>
          <w:rFonts w:ascii="Arial Narrow" w:hAnsi="Arial Narrow"/>
          <w:b/>
          <w:bCs/>
          <w:i/>
        </w:rPr>
        <w:t xml:space="preserve">Uwaga: </w:t>
      </w:r>
      <w:r>
        <w:rPr>
          <w:rFonts w:ascii="Arial Narrow" w:hAnsi="Arial Narrow"/>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pStyle w:val="Normal"/>
        <w:spacing w:lineRule="auto" w:line="240" w:before="0" w:after="120"/>
        <w:ind w:left="681" w:hanging="227"/>
        <w:jc w:val="both"/>
        <w:rPr>
          <w:rFonts w:ascii="Arial Narrow" w:hAnsi="Arial Narrow"/>
          <w:i/>
          <w:i/>
        </w:rPr>
      </w:pPr>
      <w:r>
        <w:rPr>
          <w:rFonts w:ascii="Arial Narrow" w:hAnsi="Arial Narrow"/>
          <w:i/>
        </w:rPr>
      </w:r>
    </w:p>
    <w:p>
      <w:pPr>
        <w:pStyle w:val="Normal"/>
        <w:pBdr>
          <w:top w:val="single" w:sz="4" w:space="1" w:color="00000A"/>
          <w:left w:val="single" w:sz="4" w:space="4" w:color="00000A"/>
          <w:bottom w:val="single" w:sz="4" w:space="1" w:color="00000A"/>
          <w:right w:val="single" w:sz="4" w:space="4" w:color="00000A"/>
        </w:pBdr>
        <w:rPr>
          <w:rFonts w:ascii="Arial Narrow" w:hAnsi="Arial Narrow"/>
          <w:b/>
          <w:b/>
          <w:color w:val="002060"/>
        </w:rPr>
      </w:pPr>
      <w:r>
        <w:rPr>
          <w:rFonts w:ascii="Arial Narrow" w:hAnsi="Arial Narrow"/>
          <w:b/>
          <w:color w:val="002060"/>
        </w:rPr>
        <w:t>Rozdział VIII. INFORMACJE O PODMIOTOWYCH ŚRODKACH DOWODOWYCH:</w:t>
      </w:r>
    </w:p>
    <w:p>
      <w:pPr>
        <w:pStyle w:val="Normal"/>
        <w:ind w:left="227" w:hanging="227"/>
        <w:rPr>
          <w:rFonts w:ascii="Arial Narrow" w:hAnsi="Arial Narrow"/>
        </w:rPr>
      </w:pPr>
      <w:r>
        <w:rPr>
          <w:rFonts w:ascii="Arial Narrow" w:hAnsi="Arial Narrow"/>
          <w:b/>
        </w:rPr>
        <w:t>1. ZŁOŻONE WRAZ Z OFERTĄ</w:t>
      </w:r>
      <w:r>
        <w:rPr>
          <w:rFonts w:ascii="Arial Narrow" w:hAnsi="Arial Narrow"/>
        </w:rPr>
        <w:t xml:space="preserve">: </w:t>
      </w:r>
    </w:p>
    <w:p>
      <w:pPr>
        <w:pStyle w:val="Normal"/>
        <w:ind w:left="227" w:hanging="227"/>
        <w:rPr/>
      </w:pPr>
      <w:r>
        <w:rPr>
          <w:rFonts w:ascii="Arial Narrow" w:hAnsi="Arial Narrow"/>
        </w:rPr>
        <w:t xml:space="preserve">a) Oświadczenie Wykonawcy o niepodleganiu wykluczeniu i spełnieniu warunków udziału w postępowaniu stanowiące </w:t>
      </w:r>
      <w:r>
        <w:rPr>
          <w:rFonts w:ascii="Arial Narrow" w:hAnsi="Arial Narrow"/>
          <w:b/>
        </w:rPr>
        <w:t>Załącznik nr 3 do SWZ</w:t>
      </w:r>
    </w:p>
    <w:p>
      <w:pPr>
        <w:pStyle w:val="Normal"/>
        <w:ind w:left="227" w:hanging="227"/>
        <w:rPr>
          <w:rFonts w:ascii="Arial Narrow" w:hAnsi="Arial Narrow"/>
        </w:rPr>
      </w:pPr>
      <w:r>
        <w:rPr>
          <w:rFonts w:ascii="Arial Narrow" w:hAnsi="Arial Narrow"/>
        </w:rPr>
        <w:t>b) Oświadczenia, o których mowa w pkt 1 lit a, stanowi dowód potwierdzający brak podstaw wykluczenia, spełnianie warunków udziału w postępowaniu, odpowiednio na dzień składania ofert, tymczasowo zastępujący wymagane przez zamawiającego podmiotowe środki dowodowe.</w:t>
      </w:r>
    </w:p>
    <w:p>
      <w:pPr>
        <w:pStyle w:val="Normal"/>
        <w:ind w:left="227" w:hanging="227"/>
        <w:jc w:val="both"/>
        <w:rPr>
          <w:rFonts w:ascii="Arial Narrow" w:hAnsi="Arial Narrow"/>
        </w:rPr>
      </w:pPr>
      <w:r>
        <w:rPr>
          <w:rFonts w:ascii="Arial Narrow" w:hAnsi="Arial Narrow"/>
        </w:rPr>
        <w:t>c) W przypadku wspólnego ubiegania się o zamówienie przez wykonawców oświadczenie, o którym mowa wyżej składa każdy z wykonawców wspólnie ubiegających się o zamówienie. Oświadczenie te potwierdzają brak podstaw wykluczenia oraz spełnienie warunków udziału w postępowaniu zakresie, w jakim każdy wykonawca wykazuje spełnienie warunków udziału,</w:t>
      </w:r>
    </w:p>
    <w:p>
      <w:pPr>
        <w:pStyle w:val="Normal"/>
        <w:ind w:left="227" w:hanging="227"/>
        <w:jc w:val="both"/>
        <w:rPr>
          <w:rFonts w:ascii="Arial Narrow" w:hAnsi="Arial Narrow"/>
        </w:rPr>
      </w:pPr>
      <w:r>
        <w:rPr>
          <w:rFonts w:ascii="Arial Narrow" w:hAnsi="Arial Narrow"/>
        </w:rPr>
        <w:t>d) Wykonawca, który polegania na zdolnościach technicznych lub zawodowych podmiotów udostępniających zasoby, przedstawia, wraz z oświadczeniami, o których mowa w pkt. 1 lit a, także oświadczenie podmiotu udostępniającego zasoby, potwierdzające brak podstaw wykluczenia tego podmiotu oraz odpowiednio spełnienie warunków udziału w postępowaniu, w zakresie, jakim Wykonawca powołuje się na jego zasoby.</w:t>
      </w:r>
    </w:p>
    <w:p>
      <w:pPr>
        <w:pStyle w:val="Normal"/>
        <w:ind w:left="227" w:hanging="227"/>
        <w:rPr>
          <w:rFonts w:ascii="Arial Narrow" w:hAnsi="Arial Narrow"/>
        </w:rPr>
      </w:pPr>
      <w:r>
        <w:rPr>
          <w:rFonts w:ascii="Arial Narrow" w:hAnsi="Arial Narrow"/>
          <w:b/>
        </w:rPr>
        <w:t>2.SKŁADANE NA WEZWANIE ZAMAWIAJĄCEGO</w:t>
      </w:r>
      <w:r>
        <w:rPr>
          <w:rFonts w:ascii="Arial Narrow" w:hAnsi="Arial Narrow"/>
        </w:rPr>
        <w:t>. Zamawiający wezwie Wykonawcę, którego oferta została najwyżej oceniona, do złożenia w wyznaczonym terminie, nie krótszym niż 5 dni od dnia wezwania, aktualnych na dzień złożenia następujących podmiotowych środków dowodowych potwierdzających:</w:t>
      </w:r>
    </w:p>
    <w:p>
      <w:pPr>
        <w:pStyle w:val="ListParagraph"/>
        <w:numPr>
          <w:ilvl w:val="0"/>
          <w:numId w:val="2"/>
        </w:numPr>
        <w:ind w:left="414" w:hanging="357"/>
        <w:rPr>
          <w:rFonts w:ascii="Arial Narrow" w:hAnsi="Arial Narrow"/>
          <w:b/>
          <w:b/>
        </w:rPr>
      </w:pPr>
      <w:r>
        <w:rPr>
          <w:rFonts w:ascii="Arial Narrow" w:hAnsi="Arial Narrow"/>
          <w:b/>
          <w:u w:val="single"/>
        </w:rPr>
        <w:t>brak podstaw wykluczenia:</w:t>
      </w:r>
    </w:p>
    <w:p>
      <w:pPr>
        <w:pStyle w:val="Normal"/>
        <w:ind w:left="284" w:hanging="227"/>
        <w:jc w:val="both"/>
        <w:rPr/>
      </w:pPr>
      <w:r>
        <w:rPr>
          <w:rFonts w:ascii="Arial Narrow" w:hAnsi="Arial Narrow"/>
        </w:rPr>
        <w:t xml:space="preserve">a) oświadczenie o przynależności lub braku przynależności do tej samej grupy kapitałowej, o której mowa w art. 24 ust.1 pkt. 23 ustawy Pzp. wraz ze złożeniem oświadczenia, wykonawca może przedstawić dowody, że powiązania z innym wykonawcą nie prowadzą do zakłócenia konkurencji w postępowaniu o udzielenie zamówienia </w:t>
      </w:r>
      <w:r>
        <w:rPr>
          <w:rFonts w:ascii="Arial Narrow" w:hAnsi="Arial Narrow"/>
          <w:b/>
          <w:i/>
        </w:rPr>
        <w:t xml:space="preserve">(wg. wzoru Załącznik nr 4. </w:t>
      </w:r>
      <w:r>
        <w:rPr>
          <w:rFonts w:ascii="Arial Narrow" w:hAnsi="Arial Narrow"/>
          <w:i/>
        </w:rPr>
        <w:t>W przypadku wspólnego ubiegania się o zamówienie przez wykonawców oświadczenie składa każdy z wykonawców wspólnie ubiegający się o zamówienie,</w:t>
      </w:r>
    </w:p>
    <w:p>
      <w:pPr>
        <w:pStyle w:val="Normal"/>
        <w:spacing w:lineRule="auto" w:line="240" w:before="0" w:after="120"/>
        <w:ind w:left="284" w:hanging="227"/>
        <w:jc w:val="both"/>
        <w:rPr>
          <w:rFonts w:ascii="Arial Narrow" w:hAnsi="Arial Narrow"/>
        </w:rPr>
      </w:pPr>
      <w:r>
        <w:rPr>
          <w:rFonts w:cs="Times New Roman" w:ascii="Arial Narrow" w:hAnsi="Arial Narrow"/>
        </w:rPr>
        <w:t xml:space="preserve">b) </w:t>
      </w:r>
      <w:r>
        <w:rPr>
          <w:rFonts w:cs="Cambria" w:ascii="Arial Narrow" w:hAnsi="Arial Narrow"/>
        </w:rPr>
        <w:t xml:space="preserve">oświadczenia wykonawcy o aktualności informacji zawartych w oświadczeniu, </w:t>
      </w:r>
      <w:r>
        <w:rPr>
          <w:rFonts w:cs="Cambria" w:ascii="Arial Narrow" w:hAnsi="Arial Narrow"/>
          <w:shd w:fill="FFFFFF" w:val="clear"/>
        </w:rPr>
        <w:t>o </w:t>
      </w:r>
      <w:r>
        <w:rPr>
          <w:rFonts w:cs="Cambria" w:ascii="Arial Narrow" w:hAnsi="Arial Narrow"/>
        </w:rPr>
        <w:t>którym mowa w art. 125 ust. 1 ustawy Pzp, w zakresie podstaw wykluczenia z</w:t>
      </w:r>
      <w:r>
        <w:rPr>
          <w:rFonts w:cs="Cambria" w:ascii="Arial Narrow" w:hAnsi="Arial Narrow"/>
          <w:shd w:fill="FFFFFF" w:val="clear"/>
        </w:rPr>
        <w:t> </w:t>
      </w:r>
      <w:r>
        <w:rPr>
          <w:rFonts w:cs="Cambria" w:ascii="Arial Narrow" w:hAnsi="Arial Narrow"/>
        </w:rPr>
        <w:t>postępowania wskazanych przez zamawiającego, o których mowa w:</w:t>
      </w:r>
    </w:p>
    <w:p>
      <w:pPr>
        <w:pStyle w:val="Standard"/>
        <w:numPr>
          <w:ilvl w:val="3"/>
          <w:numId w:val="17"/>
        </w:numPr>
        <w:spacing w:lineRule="auto" w:line="240" w:before="0" w:after="0"/>
        <w:jc w:val="both"/>
        <w:rPr>
          <w:rFonts w:ascii="Arial Narrow" w:hAnsi="Arial Narrow" w:cs="Cambria"/>
          <w:sz w:val="22"/>
          <w:szCs w:val="22"/>
          <w:lang w:eastAsia="en-US"/>
        </w:rPr>
      </w:pPr>
      <w:r>
        <w:rPr>
          <w:rFonts w:cs="Cambria" w:ascii="Arial Narrow" w:hAnsi="Arial Narrow"/>
          <w:sz w:val="22"/>
          <w:szCs w:val="22"/>
          <w:lang w:eastAsia="en-US"/>
        </w:rPr>
        <w:t>art. 108 ust. 1 pkt. 1 ustawy Pzp</w:t>
      </w:r>
    </w:p>
    <w:p>
      <w:pPr>
        <w:pStyle w:val="Standard"/>
        <w:numPr>
          <w:ilvl w:val="3"/>
          <w:numId w:val="17"/>
        </w:numPr>
        <w:spacing w:lineRule="auto" w:line="240" w:before="0" w:after="0"/>
        <w:jc w:val="both"/>
        <w:rPr>
          <w:rFonts w:ascii="Arial Narrow" w:hAnsi="Arial Narrow" w:cs="Cambria"/>
          <w:sz w:val="22"/>
          <w:szCs w:val="22"/>
          <w:lang w:eastAsia="en-US"/>
        </w:rPr>
      </w:pPr>
      <w:r>
        <w:rPr>
          <w:rFonts w:cs="Cambria" w:ascii="Arial Narrow" w:hAnsi="Arial Narrow"/>
          <w:sz w:val="22"/>
          <w:szCs w:val="22"/>
          <w:lang w:eastAsia="en-US"/>
        </w:rPr>
        <w:t>art. 108 ust. 1 pkt. 2 ustawy Pzp</w:t>
      </w:r>
    </w:p>
    <w:p>
      <w:pPr>
        <w:pStyle w:val="Standard"/>
        <w:numPr>
          <w:ilvl w:val="3"/>
          <w:numId w:val="17"/>
        </w:numPr>
        <w:spacing w:lineRule="auto" w:line="240" w:before="0" w:after="0"/>
        <w:jc w:val="both"/>
        <w:rPr>
          <w:rFonts w:ascii="Arial Narrow" w:hAnsi="Arial Narrow" w:cs="Cambria"/>
          <w:sz w:val="22"/>
          <w:szCs w:val="22"/>
          <w:lang w:eastAsia="en-US"/>
        </w:rPr>
      </w:pPr>
      <w:r>
        <w:rPr>
          <w:rFonts w:cs="Times New Roman" w:ascii="Arial Narrow" w:hAnsi="Arial Narrow"/>
          <w:sz w:val="22"/>
          <w:szCs w:val="22"/>
          <w:lang w:eastAsia="en-US"/>
        </w:rPr>
        <w:t>art. 108 ust. 1 pkt 3 ustawy Pzp,</w:t>
      </w:r>
    </w:p>
    <w:p>
      <w:pPr>
        <w:pStyle w:val="Standard"/>
        <w:numPr>
          <w:ilvl w:val="3"/>
          <w:numId w:val="17"/>
        </w:numPr>
        <w:spacing w:lineRule="auto" w:line="240" w:before="0" w:after="0"/>
        <w:jc w:val="both"/>
        <w:rPr>
          <w:rFonts w:ascii="Arial Narrow" w:hAnsi="Arial Narrow" w:cs="Cambria"/>
          <w:sz w:val="22"/>
          <w:szCs w:val="22"/>
          <w:lang w:eastAsia="en-US"/>
        </w:rPr>
      </w:pPr>
      <w:r>
        <w:rPr>
          <w:rFonts w:cs="Cambria" w:ascii="Arial Narrow" w:hAnsi="Arial Narrow"/>
          <w:sz w:val="22"/>
          <w:szCs w:val="22"/>
          <w:lang w:eastAsia="en-US"/>
        </w:rPr>
        <w:t>art. 108 ust. 1 pkt 4 ustawy Pzp, dotyczących orzeczenia zakazu ubiegania się o zamówienie publiczne tytułem środka zapobiegawczego,</w:t>
      </w:r>
    </w:p>
    <w:p>
      <w:pPr>
        <w:pStyle w:val="Standard"/>
        <w:numPr>
          <w:ilvl w:val="3"/>
          <w:numId w:val="17"/>
        </w:numPr>
        <w:spacing w:lineRule="auto" w:line="240" w:before="0" w:after="0"/>
        <w:jc w:val="both"/>
        <w:rPr>
          <w:rFonts w:ascii="Arial Narrow" w:hAnsi="Arial Narrow" w:cs="Cambria"/>
          <w:sz w:val="22"/>
          <w:szCs w:val="22"/>
          <w:lang w:eastAsia="en-US"/>
        </w:rPr>
      </w:pPr>
      <w:r>
        <w:rPr>
          <w:rFonts w:cs="Cambria" w:ascii="Arial Narrow" w:hAnsi="Arial Narrow"/>
          <w:sz w:val="22"/>
          <w:szCs w:val="22"/>
          <w:lang w:eastAsia="en-US"/>
        </w:rPr>
        <w:t>art. 108 ust. 1 pkt 5 ustawy Pzp, dotyczących zawarcia z innymi wykonawcami porozumienia mającego na celu zakłócenie konkurencji,</w:t>
      </w:r>
    </w:p>
    <w:p>
      <w:pPr>
        <w:pStyle w:val="Standard"/>
        <w:numPr>
          <w:ilvl w:val="3"/>
          <w:numId w:val="17"/>
        </w:numPr>
        <w:spacing w:lineRule="auto" w:line="240" w:before="0" w:after="0"/>
        <w:jc w:val="both"/>
        <w:rPr>
          <w:rFonts w:ascii="Arial Narrow" w:hAnsi="Arial Narrow" w:cs="Cambria"/>
          <w:sz w:val="22"/>
          <w:szCs w:val="22"/>
          <w:lang w:eastAsia="en-US"/>
        </w:rPr>
      </w:pPr>
      <w:r>
        <w:rPr>
          <w:rFonts w:cs="Times New Roman" w:ascii="Arial Narrow" w:hAnsi="Arial Narrow"/>
          <w:sz w:val="22"/>
          <w:szCs w:val="22"/>
          <w:lang w:eastAsia="en-US"/>
        </w:rPr>
        <w:t xml:space="preserve">art. 108 ust. 1 pkt 6 ustawy Pzp. </w:t>
      </w:r>
    </w:p>
    <w:p>
      <w:pPr>
        <w:pStyle w:val="Standard"/>
        <w:spacing w:lineRule="auto" w:line="240" w:before="0" w:after="0"/>
        <w:jc w:val="both"/>
        <w:rPr>
          <w:rFonts w:ascii="Arial Narrow" w:hAnsi="Arial Narrow" w:cs="Times New Roman"/>
          <w:sz w:val="22"/>
          <w:szCs w:val="22"/>
        </w:rPr>
      </w:pPr>
      <w:r>
        <w:rPr>
          <w:rFonts w:cs="Times New Roman" w:ascii="Arial Narrow" w:hAnsi="Arial Narrow"/>
          <w:sz w:val="22"/>
          <w:szCs w:val="22"/>
        </w:rPr>
        <w:t xml:space="preserve">       </w:t>
      </w:r>
      <w:r>
        <w:rPr>
          <w:rFonts w:cs="Times New Roman" w:ascii="Arial Narrow" w:hAnsi="Arial Narrow"/>
          <w:sz w:val="22"/>
          <w:szCs w:val="22"/>
        </w:rPr>
        <w:t xml:space="preserve">wg wzoru – </w:t>
      </w:r>
      <w:r>
        <w:rPr>
          <w:rFonts w:cs="Times New Roman" w:ascii="Arial Narrow" w:hAnsi="Arial Narrow"/>
          <w:b/>
          <w:bCs/>
          <w:sz w:val="22"/>
          <w:szCs w:val="22"/>
        </w:rPr>
        <w:t>załącznik nr 5 do SWZ</w:t>
      </w:r>
    </w:p>
    <w:p>
      <w:pPr>
        <w:pStyle w:val="Standard"/>
        <w:spacing w:lineRule="auto" w:line="240" w:before="0" w:after="0"/>
        <w:jc w:val="both"/>
        <w:rPr>
          <w:rFonts w:ascii="Arial Narrow" w:hAnsi="Arial Narrow" w:cs="Times New Roman"/>
          <w:sz w:val="22"/>
          <w:szCs w:val="22"/>
        </w:rPr>
      </w:pPr>
      <w:r>
        <w:rPr>
          <w:rFonts w:cs="Times New Roman" w:ascii="Arial Narrow" w:hAnsi="Arial Narrow"/>
          <w:sz w:val="22"/>
          <w:szCs w:val="22"/>
        </w:rPr>
      </w:r>
    </w:p>
    <w:p>
      <w:pPr>
        <w:pStyle w:val="ListParagraph"/>
        <w:numPr>
          <w:ilvl w:val="0"/>
          <w:numId w:val="2"/>
        </w:numPr>
        <w:ind w:left="414" w:hanging="357"/>
        <w:rPr>
          <w:rFonts w:ascii="Arial Narrow" w:hAnsi="Arial Narrow"/>
          <w:b/>
          <w:b/>
        </w:rPr>
      </w:pPr>
      <w:r>
        <w:rPr>
          <w:rFonts w:ascii="Arial Narrow" w:hAnsi="Arial Narrow"/>
          <w:b/>
          <w:u w:val="single"/>
        </w:rPr>
        <w:t>spełnienie warunków udziału w postępowaniu:</w:t>
      </w:r>
    </w:p>
    <w:p>
      <w:pPr>
        <w:pStyle w:val="ListParagraph"/>
        <w:numPr>
          <w:ilvl w:val="0"/>
          <w:numId w:val="13"/>
        </w:numPr>
        <w:ind w:left="426" w:hanging="284"/>
        <w:rPr>
          <w:rFonts w:ascii="Arial Narrow" w:hAnsi="Arial Narrow"/>
        </w:rPr>
      </w:pPr>
      <w:r>
        <w:rPr>
          <w:rFonts w:ascii="Arial Narrow" w:hAnsi="Arial Narrow"/>
        </w:rPr>
        <w:t>ważna koncesja, o której mowa w art. 32 ust. 1 pkt. 4 ustawy z dnia 10 kwietnia 1997 r. Prawo energetyczne (tj. Dz. U. z 2021r. poz. 716 z późn. zm.) w zakresie obrotu paliwami objętymi niniejszym zamówieniem</w:t>
      </w:r>
    </w:p>
    <w:p>
      <w:pPr>
        <w:pStyle w:val="Normal"/>
        <w:spacing w:lineRule="auto" w:line="240" w:before="120" w:after="120"/>
        <w:jc w:val="both"/>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rPr>
          <w:rFonts w:ascii="Arial Narrow" w:hAnsi="Arial Narrow" w:cs="Times New Roman"/>
          <w:b/>
          <w:b/>
          <w:color w:val="002060"/>
        </w:rPr>
      </w:pPr>
      <w:r>
        <w:rPr>
          <w:rFonts w:ascii="Arial Narrow" w:hAnsi="Arial Narrow"/>
          <w:b/>
          <w:color w:val="002060"/>
        </w:rPr>
        <w:t xml:space="preserve">Rozdział IX. </w:t>
      </w:r>
      <w:r>
        <w:rPr>
          <w:rFonts w:cs="Times New Roman" w:ascii="Arial Narrow" w:hAnsi="Arial Narrow"/>
          <w:b/>
          <w:color w:val="002060"/>
        </w:rPr>
        <w:t>TERMIN ZWIĄZANIA OFERTĄ</w:t>
      </w:r>
    </w:p>
    <w:p>
      <w:pPr>
        <w:pStyle w:val="Normal"/>
        <w:ind w:left="227" w:hanging="227"/>
        <w:rPr/>
      </w:pPr>
      <w:r>
        <w:rPr>
          <w:rFonts w:cs="Times New Roman" w:ascii="Arial Narrow" w:hAnsi="Arial Narrow"/>
        </w:rPr>
        <w:t xml:space="preserve">1) </w:t>
      </w:r>
      <w:r>
        <w:rPr>
          <w:rFonts w:ascii="Arial Narrow" w:hAnsi="Arial Narrow"/>
        </w:rPr>
        <w:t xml:space="preserve">Wykonawca jest związany ofertą 30 dni od dnia upływu terminu składania ofert tj.  </w:t>
      </w:r>
      <w:r>
        <w:rPr>
          <w:rFonts w:ascii="Arial Narrow" w:hAnsi="Arial Narrow"/>
          <w:b/>
          <w:bCs/>
        </w:rPr>
        <w:t>01.03.2022</w:t>
      </w:r>
      <w:r>
        <w:rPr>
          <w:rFonts w:ascii="Arial Narrow" w:hAnsi="Arial Narrow"/>
        </w:rPr>
        <w:t xml:space="preserve"> </w:t>
      </w:r>
      <w:r>
        <w:rPr>
          <w:rFonts w:ascii="Arial Narrow" w:hAnsi="Arial Narrow"/>
          <w:b/>
        </w:rPr>
        <w:t>r</w:t>
      </w:r>
      <w:r>
        <w:rPr>
          <w:rFonts w:ascii="Arial Narrow" w:hAnsi="Arial Narrow"/>
        </w:rPr>
        <w:t>. Pierwszym dniem terminu związania ofertą jest dzień, w którym upływa termin składania ofert.</w:t>
      </w:r>
    </w:p>
    <w:p>
      <w:pPr>
        <w:pStyle w:val="Normal"/>
        <w:ind w:left="227" w:hanging="227"/>
        <w:rPr>
          <w:rFonts w:ascii="Arial Narrow" w:hAnsi="Arial Narrow"/>
        </w:rPr>
      </w:pPr>
      <w:r>
        <w:rPr>
          <w:rFonts w:ascii="Arial Narrow" w:hAnsi="Arial Narrow"/>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pPr>
        <w:pStyle w:val="Normal"/>
        <w:ind w:left="227" w:hanging="227"/>
        <w:rPr>
          <w:rFonts w:ascii="Arial Narrow" w:hAnsi="Arial Narrow"/>
        </w:rPr>
      </w:pPr>
      <w:r>
        <w:rPr>
          <w:rFonts w:ascii="Arial Narrow" w:hAnsi="Arial Narrow"/>
        </w:rPr>
        <w:t>3) Przedłużenie terminu związania ofertą, o którym mowa w pkt. 2, wymaga złożenia przez wykonawcę pisemnego oświadczenia o wyrażeniu zgody na przedłużenie terminu związania ofertą.</w:t>
      </w:r>
    </w:p>
    <w:p>
      <w:pPr>
        <w:pStyle w:val="Normal"/>
        <w:ind w:left="227" w:hanging="227"/>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rPr>
          <w:rFonts w:ascii="Arial Narrow" w:hAnsi="Arial Narrow"/>
          <w:color w:val="002060"/>
        </w:rPr>
      </w:pPr>
      <w:r>
        <w:rPr>
          <w:rFonts w:ascii="Arial Narrow" w:hAnsi="Arial Narrow"/>
          <w:b/>
          <w:color w:val="002060"/>
        </w:rPr>
        <w:t>Rozdział X. WYMAGANIA DOTYCZĄCE WADIUM</w:t>
      </w:r>
    </w:p>
    <w:p>
      <w:pPr>
        <w:pStyle w:val="Normal"/>
        <w:rPr>
          <w:rFonts w:ascii="Arial Narrow" w:hAnsi="Arial Narrow"/>
        </w:rPr>
      </w:pPr>
      <w:r>
        <w:rPr>
          <w:rFonts w:ascii="Arial Narrow" w:hAnsi="Arial Narrow"/>
        </w:rPr>
        <w:t xml:space="preserve">Zamawiający nie żąda wniesienia wadium w przedmiotowym postępowaniu </w:t>
      </w:r>
    </w:p>
    <w:p>
      <w:pPr>
        <w:pStyle w:val="Normal"/>
        <w:pBdr>
          <w:top w:val="single" w:sz="4" w:space="1" w:color="00000A"/>
          <w:left w:val="single" w:sz="4" w:space="4" w:color="00000A"/>
          <w:bottom w:val="single" w:sz="4" w:space="1" w:color="00000A"/>
          <w:right w:val="single" w:sz="4" w:space="4" w:color="00000A"/>
        </w:pBdr>
        <w:rPr>
          <w:rFonts w:ascii="Arial Narrow" w:hAnsi="Arial Narrow"/>
          <w:color w:val="002060"/>
        </w:rPr>
      </w:pPr>
      <w:r>
        <w:rPr>
          <w:rFonts w:ascii="Arial Narrow" w:hAnsi="Arial Narrow"/>
          <w:b/>
          <w:color w:val="002060"/>
        </w:rPr>
        <w:t>Rozdział XI.</w:t>
      </w:r>
      <w:r>
        <w:rPr>
          <w:rFonts w:cs="Times New Roman" w:ascii="Arial Narrow" w:hAnsi="Arial Narrow"/>
          <w:b/>
          <w:color w:val="002060"/>
        </w:rPr>
        <w:t xml:space="preserve"> Opis sposobu przygotowania oferty</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1) Oferta musi być sporządzona w języku polskim, w postaci elektronicznej w formacie danych: pdf, doc, docx, rtf, xps, odt i opatrzona kwalifikowanym podpisem elektronicznym, podpisem zaufanym lub podpisem osobistym.</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2) Wykonawca w celu poprawnego zaszyfrowania oferty powinien mieć zainstalowany na komputerze .NET Framework 4.5. Aplikacja działa na platformie Windows (Vista SP2, 7, 8, 10) Aplikacja nie jest dostępna dla systemu Linux i MAC OS.</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3) Sposób zaszyfrowania oferty opisany został w Instrukcji użytkownika dostępnej na mini Portalu.</w:t>
      </w:r>
    </w:p>
    <w:p>
      <w:pPr>
        <w:pStyle w:val="Default"/>
        <w:spacing w:lineRule="atLeast" w:line="22" w:before="120" w:after="120"/>
        <w:ind w:left="227" w:hanging="227"/>
        <w:jc w:val="both"/>
        <w:rPr>
          <w:rFonts w:ascii="Arial Narrow" w:hAnsi="Arial Narrow" w:cs="Times New Roman"/>
          <w:color w:val="FF0000"/>
          <w:sz w:val="22"/>
          <w:szCs w:val="22"/>
        </w:rPr>
      </w:pPr>
      <w:r>
        <w:rPr>
          <w:rFonts w:cs="Times New Roman" w:ascii="Arial Narrow" w:hAnsi="Arial Narrow"/>
          <w:sz w:val="22"/>
          <w:szCs w:val="22"/>
        </w:rPr>
        <w:t>4) Do przygotowania oferty konieczne jest posiadanie przez osobę upoważnioną do reprezentowania Wykonawcy kwalifikowanego podpisu elektronicznego, podpisu osobistego lub podpisu zaufanego.</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color w:val="00000A"/>
          <w:sz w:val="22"/>
          <w:szCs w:val="22"/>
        </w:rPr>
        <w:t>5</w:t>
      </w:r>
      <w:r>
        <w:rPr>
          <w:rFonts w:cs="Times New Roman" w:ascii="Arial Narrow" w:hAnsi="Arial Narrow"/>
          <w:color w:val="FF0000"/>
          <w:sz w:val="22"/>
          <w:szCs w:val="22"/>
        </w:rPr>
        <w:t xml:space="preserve">) </w:t>
      </w:r>
      <w:r>
        <w:rPr>
          <w:rFonts w:cs="Times New Roman" w:ascii="Arial Narrow" w:hAnsi="Arial Narrow"/>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6)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7) Do przygotowania oferty zaleca się wykorzystanie Formularza Oferty, którego wzór stanowi </w:t>
      </w:r>
      <w:r>
        <w:rPr>
          <w:rFonts w:cs="Times New Roman" w:ascii="Arial Narrow" w:hAnsi="Arial Narrow"/>
          <w:b/>
          <w:sz w:val="22"/>
          <w:szCs w:val="22"/>
        </w:rPr>
        <w:t>Załącznik nr 2 do SWZ</w:t>
      </w:r>
      <w:r>
        <w:rPr>
          <w:rFonts w:cs="Times New Roman" w:ascii="Arial Narrow" w:hAnsi="Arial Narrow"/>
          <w:sz w:val="22"/>
          <w:szCs w:val="22"/>
        </w:rPr>
        <w:t xml:space="preserve">. W przypadku, gdy Wykonawca nie korzysta z przygotowanego przez Zamawiającego wzoru, w treści oferty należy zamieścić wszystkie informacje wymagane w Formularzu Ofertowym.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8) Do oferty należy dołączyć: </w:t>
      </w:r>
    </w:p>
    <w:p>
      <w:pPr>
        <w:pStyle w:val="Default"/>
        <w:spacing w:lineRule="atLeast" w:line="22" w:before="120" w:after="120"/>
        <w:ind w:left="360" w:hanging="0"/>
        <w:jc w:val="both"/>
        <w:rPr>
          <w:rFonts w:ascii="Arial Narrow" w:hAnsi="Arial Narrow" w:cs="Times New Roman"/>
          <w:sz w:val="22"/>
          <w:szCs w:val="22"/>
        </w:rPr>
      </w:pPr>
      <w:r>
        <w:rPr>
          <w:rFonts w:cs="Times New Roman" w:ascii="Arial Narrow" w:hAnsi="Arial Narrow"/>
          <w:sz w:val="22"/>
          <w:szCs w:val="22"/>
        </w:rPr>
        <w:t xml:space="preserve">a) Pełnomocnictwo upoważniające do złożenia oferty, o ile ofertę składa pełnomocnik; </w:t>
      </w:r>
    </w:p>
    <w:p>
      <w:pPr>
        <w:pStyle w:val="Default"/>
        <w:spacing w:lineRule="atLeast" w:line="22" w:before="120" w:after="120"/>
        <w:ind w:left="584" w:hanging="227"/>
        <w:jc w:val="both"/>
        <w:rPr>
          <w:rFonts w:ascii="Arial Narrow" w:hAnsi="Arial Narrow" w:cs="Times New Roman"/>
          <w:sz w:val="22"/>
          <w:szCs w:val="22"/>
        </w:rPr>
      </w:pPr>
      <w:r>
        <w:rPr>
          <w:rFonts w:cs="Times New Roman" w:ascii="Arial Narrow" w:hAnsi="Arial Narrow"/>
          <w:sz w:val="22"/>
          <w:szCs w:val="22"/>
        </w:rPr>
        <w:t xml:space="preserve">b) Pełnomocnictwo dla pełnomocnika do reprezentowania w postępowaniu Wykonawców wspólnie ubiegających się o udzielenie zamówienia - dotyczy ofert składanych przez Wykonawców wspólnie ubiegających się o udzielenie zamówienia; </w:t>
      </w:r>
    </w:p>
    <w:p>
      <w:pPr>
        <w:pStyle w:val="Default"/>
        <w:spacing w:lineRule="atLeast" w:line="22" w:before="120" w:after="120"/>
        <w:ind w:left="584" w:hanging="227"/>
        <w:jc w:val="both"/>
        <w:rPr>
          <w:sz w:val="22"/>
          <w:szCs w:val="22"/>
        </w:rPr>
      </w:pPr>
      <w:r>
        <w:rPr>
          <w:rFonts w:cs="Times New Roman" w:ascii="Arial Narrow" w:hAnsi="Arial Narrow"/>
          <w:sz w:val="22"/>
          <w:szCs w:val="22"/>
        </w:rPr>
        <w:t xml:space="preserve">c) oświadczenie, o którym mowa w art. 125 ust. 1 ustawy Pzp, którego wzór stanowi </w:t>
      </w:r>
      <w:r>
        <w:rPr>
          <w:rFonts w:cs="Times New Roman" w:ascii="Arial Narrow" w:hAnsi="Arial Narrow"/>
          <w:b/>
          <w:color w:val="00000A"/>
          <w:sz w:val="22"/>
          <w:szCs w:val="22"/>
        </w:rPr>
        <w:t>załącznik nr 3  do SWZ</w:t>
      </w:r>
      <w:r>
        <w:rPr>
          <w:rFonts w:cs="Times New Roman" w:ascii="Arial Narrow" w:hAnsi="Arial Narrow"/>
          <w:sz w:val="22"/>
          <w:szCs w:val="22"/>
        </w:rPr>
        <w:t xml:space="preserve"> w postaci elektronicznej opatrzone kwalifikowanym podpisem elektronicznym, podpisem zaufanym lub podpisem osobistym, a następnie wraz z plikami stanowiącymi ofertę skompresować do jednego pliku archiwum (ZIP). </w:t>
      </w:r>
    </w:p>
    <w:p>
      <w:pPr>
        <w:pStyle w:val="Default"/>
        <w:spacing w:lineRule="atLeast" w:line="22" w:before="120" w:after="120"/>
        <w:ind w:left="584" w:hanging="227"/>
        <w:jc w:val="both"/>
        <w:rPr>
          <w:rFonts w:ascii="Arial Narrow" w:hAnsi="Arial Narrow" w:cs="Times New Roman"/>
          <w:sz w:val="22"/>
          <w:szCs w:val="22"/>
        </w:rPr>
      </w:pPr>
      <w:r>
        <w:rPr>
          <w:rFonts w:cs="Times New Roman" w:ascii="Arial Narrow" w:hAnsi="Arial Narrow"/>
          <w:sz w:val="22"/>
          <w:szCs w:val="22"/>
        </w:rPr>
        <w:t>d) W przypadku wspólnego ubiegania się o zamówienie przez Wykonawców lub w przypadku polegania na zdolności podmiotów udostępniających zasoby oświadczenie o którym mowa w art. 125 ust. 1 ustawy Pzpskłada każdy z Wykonawców oraz podmiot udostępniający zasoby;</w:t>
      </w:r>
    </w:p>
    <w:p>
      <w:pPr>
        <w:pStyle w:val="Default"/>
        <w:spacing w:lineRule="atLeast" w:line="22" w:before="120" w:after="120"/>
        <w:ind w:left="584" w:hanging="227"/>
        <w:jc w:val="both"/>
        <w:rPr>
          <w:rFonts w:ascii="Arial Narrow" w:hAnsi="Arial Narrow" w:cs="Times New Roman"/>
          <w:sz w:val="22"/>
          <w:szCs w:val="22"/>
        </w:rPr>
      </w:pPr>
      <w:r>
        <w:rPr>
          <w:rFonts w:cs="Times New Roman" w:ascii="Arial Narrow" w:hAnsi="Arial Narrow"/>
          <w:sz w:val="22"/>
          <w:szCs w:val="22"/>
        </w:rPr>
        <w:t>e) zobowiązanie podmiotu udostępniającego zasoby – jeśli dotyczy.</w:t>
      </w:r>
    </w:p>
    <w:p>
      <w:pPr>
        <w:pStyle w:val="Default"/>
        <w:spacing w:lineRule="atLeast" w:line="22" w:before="120" w:after="120"/>
        <w:ind w:left="227" w:hanging="227"/>
        <w:jc w:val="both"/>
        <w:rPr>
          <w:sz w:val="22"/>
          <w:szCs w:val="22"/>
        </w:rPr>
      </w:pPr>
      <w:r>
        <w:rPr>
          <w:rFonts w:cs="Times New Roman" w:ascii="Arial Narrow" w:hAnsi="Arial Narrow"/>
          <w:sz w:val="22"/>
          <w:szCs w:val="22"/>
        </w:rPr>
        <w:t xml:space="preserve">10) Oferta oraz oświadczenie o niepodleganiu wykluczeniu i </w:t>
      </w:r>
      <w:r>
        <w:rPr>
          <w:rFonts w:ascii="Arial Narrow" w:hAnsi="Arial Narrow"/>
          <w:sz w:val="22"/>
          <w:szCs w:val="22"/>
        </w:rPr>
        <w:t xml:space="preserve">spełnieniu warunków udziału w postępowaniu </w:t>
      </w:r>
      <w:r>
        <w:rPr>
          <w:rFonts w:cs="Times New Roman" w:ascii="Arial Narrow" w:hAnsi="Arial Narrow"/>
          <w:sz w:val="22"/>
          <w:szCs w:val="22"/>
        </w:rPr>
        <w:t>muszą być złożone w oryginale.</w:t>
      </w:r>
    </w:p>
    <w:p>
      <w:pPr>
        <w:pStyle w:val="Default"/>
        <w:spacing w:lineRule="atLeast" w:line="22" w:before="120" w:after="120"/>
        <w:ind w:left="227" w:hanging="227"/>
        <w:jc w:val="both"/>
        <w:rPr>
          <w:sz w:val="22"/>
          <w:szCs w:val="22"/>
        </w:rPr>
      </w:pPr>
      <w:r>
        <w:rPr>
          <w:rFonts w:cs="Times New Roman" w:ascii="Arial Narrow" w:hAnsi="Arial Narrow"/>
          <w:sz w:val="22"/>
          <w:szCs w:val="22"/>
        </w:rPr>
        <w:t>11)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pPr>
        <w:pStyle w:val="Normal"/>
        <w:spacing w:before="0" w:after="0"/>
        <w:rPr>
          <w:rFonts w:ascii="Arial Narrow" w:hAnsi="Arial Narrow"/>
          <w:b/>
          <w:b/>
        </w:rPr>
      </w:pPr>
      <w:r>
        <w:rPr>
          <w:rFonts w:ascii="Arial Narrow" w:hAnsi="Arial Narrow"/>
          <w:b/>
        </w:rPr>
      </w:r>
    </w:p>
    <w:p>
      <w:pPr>
        <w:pStyle w:val="Normal"/>
        <w:spacing w:before="0" w:after="0"/>
        <w:rPr>
          <w:rFonts w:ascii="Arial Narrow" w:hAnsi="Arial Narrow"/>
          <w:b/>
          <w:b/>
        </w:rPr>
      </w:pPr>
      <w:r>
        <w:rPr>
          <w:rFonts w:ascii="Arial Narrow" w:hAnsi="Arial Narrow"/>
          <w:b/>
        </w:rPr>
      </w:r>
    </w:p>
    <w:p>
      <w:pPr>
        <w:pStyle w:val="Normal"/>
        <w:pBdr>
          <w:top w:val="single" w:sz="4" w:space="1" w:color="00000A"/>
          <w:left w:val="single" w:sz="4" w:space="4" w:color="00000A"/>
          <w:bottom w:val="single" w:sz="4" w:space="1" w:color="00000A"/>
          <w:right w:val="single" w:sz="4" w:space="4" w:color="00000A"/>
        </w:pBdr>
        <w:rPr>
          <w:rFonts w:ascii="Arial Narrow" w:hAnsi="Arial Narrow"/>
          <w:color w:val="002060"/>
        </w:rPr>
      </w:pPr>
      <w:r>
        <w:rPr>
          <w:rFonts w:ascii="Arial Narrow" w:hAnsi="Arial Narrow"/>
          <w:b/>
          <w:color w:val="002060"/>
        </w:rPr>
        <w:t>Rozdział</w:t>
      </w:r>
      <w:r>
        <w:rPr>
          <w:rFonts w:ascii="Arial Narrow" w:hAnsi="Arial Narrow"/>
          <w:color w:val="002060"/>
        </w:rPr>
        <w:t xml:space="preserve"> XII. </w:t>
      </w:r>
      <w:r>
        <w:rPr>
          <w:rFonts w:cs="Times New Roman" w:ascii="Arial Narrow" w:hAnsi="Arial Narrow"/>
          <w:b/>
          <w:bCs/>
          <w:color w:val="002060"/>
        </w:rPr>
        <w:t>Sposób oraz termin składania ofert</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1) Wykonawca składa ofertę za pośrednictwem Formularza do złożenia lub wycofania oferty dostępnego na ePUAP i udostępnionego również na mini Portalu. Sposób złożenia oferty opisany został w Instrukcji użytkownika dostępnej na mini Portalu. </w:t>
      </w:r>
    </w:p>
    <w:p>
      <w:pPr>
        <w:pStyle w:val="Default"/>
        <w:spacing w:lineRule="atLeast" w:line="22" w:before="120" w:after="120"/>
        <w:ind w:left="227" w:hanging="227"/>
        <w:jc w:val="both"/>
        <w:rPr>
          <w:sz w:val="22"/>
          <w:szCs w:val="22"/>
        </w:rPr>
      </w:pPr>
      <w:r>
        <w:rPr>
          <w:rFonts w:cs="Times New Roman" w:ascii="Arial Narrow" w:hAnsi="Arial Narrow"/>
          <w:sz w:val="22"/>
          <w:szCs w:val="22"/>
        </w:rPr>
        <w:t xml:space="preserve">2) Ofertę wraz z wymaganymi załącznikami należy złożyć w terminie do dnia </w:t>
      </w:r>
      <w:r>
        <w:rPr>
          <w:rFonts w:cs="Times New Roman" w:ascii="Arial Narrow" w:hAnsi="Arial Narrow"/>
          <w:b/>
          <w:bCs/>
          <w:sz w:val="22"/>
          <w:szCs w:val="22"/>
        </w:rPr>
        <w:t>31</w:t>
      </w:r>
      <w:r>
        <w:rPr>
          <w:rFonts w:cs="Times New Roman" w:ascii="Arial Narrow" w:hAnsi="Arial Narrow"/>
          <w:b/>
          <w:color w:val="00000A"/>
          <w:sz w:val="22"/>
          <w:szCs w:val="22"/>
        </w:rPr>
        <w:t>.01.2022</w:t>
      </w:r>
      <w:r>
        <w:rPr>
          <w:rFonts w:cs="Times New Roman" w:ascii="Arial Narrow" w:hAnsi="Arial Narrow"/>
          <w:b/>
          <w:sz w:val="22"/>
          <w:szCs w:val="22"/>
        </w:rPr>
        <w:t xml:space="preserve"> r. </w:t>
      </w:r>
      <w:r>
        <w:rPr>
          <w:rFonts w:cs="Times New Roman" w:ascii="Arial Narrow" w:hAnsi="Arial Narrow"/>
          <w:sz w:val="22"/>
          <w:szCs w:val="22"/>
        </w:rPr>
        <w:t xml:space="preserve">do godz. </w:t>
      </w:r>
      <w:r>
        <w:rPr>
          <w:rFonts w:cs="Times New Roman" w:ascii="Arial Narrow" w:hAnsi="Arial Narrow"/>
          <w:b/>
          <w:color w:val="00000A"/>
          <w:sz w:val="22"/>
          <w:szCs w:val="22"/>
        </w:rPr>
        <w:t>10:00</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3) Wykonawca może złożyć tylko jedną ofertę.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4) Zamawiający odrzuci ofertę złożoną po terminie składania ofert.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5) Wykonawca po przesłaniu oferty za pomocą Formularza do złożenia lub wycofania oferty na „ekranie sukcesu” otrzyma numer oferty generowany przez ePUAP. Ten numer należy zapisać i zachować. Będzie on potrzebny w razie ewentualnego wycofania oferty.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6) Wykonawca przed upływem terminu do składania ofert może wycofać ofertę za pośrednictwem Formularza do wycofania oferty dostępnego na ePUAP i udostępnionego również na mini Portalu. Sposób wycofania oferty został opisany w Instrukcji użytkownika dostępnej na mini Portalu.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7) Wykonawca po upływie terminu do składania ofert nie może wycofać złożonej oferty. </w:t>
      </w:r>
    </w:p>
    <w:p>
      <w:pPr>
        <w:pStyle w:val="Normal"/>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rPr>
          <w:rFonts w:ascii="Arial Narrow" w:hAnsi="Arial Narrow"/>
          <w:color w:val="002060"/>
        </w:rPr>
      </w:pPr>
      <w:r>
        <w:rPr>
          <w:rFonts w:ascii="Arial Narrow" w:hAnsi="Arial Narrow"/>
          <w:b/>
          <w:color w:val="002060"/>
        </w:rPr>
        <w:t>Rozdział</w:t>
      </w:r>
      <w:r>
        <w:rPr>
          <w:rFonts w:ascii="Arial Narrow" w:hAnsi="Arial Narrow"/>
          <w:color w:val="002060"/>
        </w:rPr>
        <w:t xml:space="preserve"> XIII. </w:t>
      </w:r>
      <w:r>
        <w:rPr>
          <w:rFonts w:cs="Times New Roman" w:ascii="Arial Narrow" w:hAnsi="Arial Narrow"/>
          <w:b/>
          <w:bCs/>
          <w:color w:val="002060"/>
        </w:rPr>
        <w:t>Termin otwarcia ofert</w:t>
      </w:r>
    </w:p>
    <w:p>
      <w:pPr>
        <w:pStyle w:val="Default"/>
        <w:spacing w:lineRule="atLeast" w:line="22" w:before="120" w:after="120"/>
        <w:ind w:left="227" w:hanging="227"/>
        <w:jc w:val="both"/>
        <w:rPr>
          <w:sz w:val="22"/>
          <w:szCs w:val="22"/>
        </w:rPr>
      </w:pPr>
      <w:r>
        <w:rPr>
          <w:rFonts w:cs="Times New Roman" w:ascii="Arial Narrow" w:hAnsi="Arial Narrow"/>
          <w:sz w:val="22"/>
          <w:szCs w:val="22"/>
        </w:rPr>
        <w:t xml:space="preserve">1) Otwarcie ofert nastąpi </w:t>
      </w:r>
      <w:r>
        <w:rPr>
          <w:rFonts w:ascii="Arial Narrow" w:hAnsi="Arial Narrow"/>
          <w:sz w:val="22"/>
          <w:szCs w:val="22"/>
        </w:rPr>
        <w:t xml:space="preserve">niezwłocznie po upływie terminu składania ofert </w:t>
      </w:r>
      <w:r>
        <w:rPr>
          <w:rFonts w:cs="Times New Roman" w:ascii="Arial Narrow" w:hAnsi="Arial Narrow"/>
          <w:sz w:val="22"/>
          <w:szCs w:val="22"/>
        </w:rPr>
        <w:t xml:space="preserve">tj. w dniu </w:t>
      </w:r>
      <w:r>
        <w:rPr>
          <w:rFonts w:cs="Times New Roman" w:ascii="Arial Narrow" w:hAnsi="Arial Narrow"/>
          <w:b/>
          <w:bCs/>
          <w:sz w:val="22"/>
          <w:szCs w:val="22"/>
        </w:rPr>
        <w:t>31.0</w:t>
      </w:r>
      <w:r>
        <w:rPr>
          <w:rFonts w:cs="Times New Roman" w:ascii="Arial Narrow" w:hAnsi="Arial Narrow"/>
          <w:b/>
          <w:sz w:val="22"/>
          <w:szCs w:val="22"/>
        </w:rPr>
        <w:t xml:space="preserve">1.2022 r. </w:t>
      </w:r>
      <w:r>
        <w:rPr>
          <w:rFonts w:cs="Times New Roman" w:ascii="Arial Narrow" w:hAnsi="Arial Narrow"/>
          <w:sz w:val="22"/>
          <w:szCs w:val="22"/>
        </w:rPr>
        <w:t xml:space="preserve">o godzinie </w:t>
      </w:r>
      <w:r>
        <w:rPr>
          <w:rFonts w:cs="Times New Roman" w:ascii="Arial Narrow" w:hAnsi="Arial Narrow"/>
          <w:b/>
          <w:color w:val="00000A"/>
          <w:sz w:val="22"/>
          <w:szCs w:val="22"/>
        </w:rPr>
        <w:t>10:30</w:t>
      </w:r>
    </w:p>
    <w:p>
      <w:pPr>
        <w:pStyle w:val="Default"/>
        <w:spacing w:lineRule="atLeast" w:line="22" w:before="120" w:after="120"/>
        <w:ind w:left="227" w:hanging="227"/>
        <w:jc w:val="both"/>
        <w:rPr>
          <w:rFonts w:ascii="Arial Narrow" w:hAnsi="Arial Narrow"/>
          <w:sz w:val="22"/>
          <w:szCs w:val="22"/>
        </w:rPr>
      </w:pPr>
      <w:r>
        <w:rPr>
          <w:rFonts w:ascii="Arial Narrow" w:hAnsi="Arial Narrow"/>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Default"/>
        <w:spacing w:lineRule="atLeast" w:line="22" w:before="120" w:after="120"/>
        <w:ind w:left="227" w:hanging="227"/>
        <w:jc w:val="both"/>
        <w:rPr>
          <w:rFonts w:ascii="Arial Narrow" w:hAnsi="Arial Narrow"/>
          <w:sz w:val="22"/>
          <w:szCs w:val="22"/>
        </w:rPr>
      </w:pPr>
      <w:r>
        <w:rPr>
          <w:rFonts w:ascii="Arial Narrow" w:hAnsi="Arial Narrow"/>
          <w:sz w:val="22"/>
          <w:szCs w:val="22"/>
        </w:rPr>
        <w:t>3) Zamawiający informuje o zmianie terminu otwarcia ofert na stronie internetowej prowadzonego postępowania.</w:t>
      </w:r>
    </w:p>
    <w:p>
      <w:pPr>
        <w:pStyle w:val="Default"/>
        <w:spacing w:lineRule="atLeast" w:line="22" w:before="120" w:after="120"/>
        <w:ind w:left="227" w:hanging="227"/>
        <w:jc w:val="both"/>
        <w:rPr>
          <w:rFonts w:ascii="Arial Narrow" w:hAnsi="Arial Narrow"/>
          <w:sz w:val="22"/>
          <w:szCs w:val="22"/>
        </w:rPr>
      </w:pPr>
      <w:r>
        <w:rPr>
          <w:rFonts w:ascii="Arial Narrow" w:hAnsi="Arial Narrow"/>
          <w:sz w:val="22"/>
          <w:szCs w:val="22"/>
        </w:rPr>
        <w:t>4) Zamawiający, najpóźniej przed otwarciem ofert, udostępnia na stronie internetowej prowadzonego postępowania informację o kwocie, jaką zamierza przeznaczyć na sfinansowanie zamówienia.</w:t>
      </w:r>
    </w:p>
    <w:p>
      <w:pPr>
        <w:pStyle w:val="Default"/>
        <w:spacing w:lineRule="atLeast" w:line="22" w:before="120" w:after="120"/>
        <w:ind w:left="227" w:hanging="227"/>
        <w:jc w:val="both"/>
        <w:rPr>
          <w:rFonts w:ascii="Arial Narrow" w:hAnsi="Arial Narrow"/>
          <w:sz w:val="22"/>
          <w:szCs w:val="22"/>
        </w:rPr>
      </w:pPr>
      <w:r>
        <w:rPr>
          <w:rFonts w:ascii="Arial Narrow" w:hAnsi="Arial Narrow"/>
          <w:sz w:val="22"/>
          <w:szCs w:val="22"/>
        </w:rPr>
        <w:t>5) Zamawiający, niezwłocznie po otwarciu ofert, udostępnia na stronie internetowej prowadzonego postępowania informacje o:</w:t>
      </w:r>
    </w:p>
    <w:p>
      <w:pPr>
        <w:pStyle w:val="Divpoint"/>
        <w:ind w:left="227" w:hanging="0"/>
        <w:rPr>
          <w:rFonts w:ascii="Arial Narrow" w:hAnsi="Arial Narrow"/>
          <w:sz w:val="22"/>
          <w:szCs w:val="22"/>
        </w:rPr>
      </w:pPr>
      <w:r>
        <w:rPr>
          <w:rFonts w:ascii="Arial Narrow" w:hAnsi="Arial Narrow"/>
          <w:bCs/>
          <w:sz w:val="22"/>
          <w:szCs w:val="22"/>
        </w:rPr>
        <w:t>a)</w:t>
      </w:r>
      <w:r>
        <w:rPr>
          <w:rFonts w:ascii="Arial Narrow" w:hAnsi="Arial Narrow"/>
          <w:b/>
          <w:bCs/>
          <w:sz w:val="22"/>
          <w:szCs w:val="22"/>
        </w:rPr>
        <w:t xml:space="preserve"> </w:t>
      </w:r>
      <w:r>
        <w:rPr>
          <w:rFonts w:ascii="Arial Narrow" w:hAnsi="Arial Narrow"/>
          <w:sz w:val="22"/>
          <w:szCs w:val="22"/>
        </w:rPr>
        <w:t xml:space="preserve"> nazwach albo imionach i nazwiskach oraz siedzibach lub miejscach prowadzonej działalności gospodarczej albo miejscach zamieszkania wykonawców, których oferty zostały otwarte;</w:t>
      </w:r>
    </w:p>
    <w:p>
      <w:pPr>
        <w:pStyle w:val="Divpoint"/>
        <w:ind w:left="227" w:hanging="0"/>
        <w:rPr>
          <w:rFonts w:ascii="Arial Narrow" w:hAnsi="Arial Narrow"/>
          <w:sz w:val="22"/>
          <w:szCs w:val="22"/>
        </w:rPr>
      </w:pPr>
      <w:r>
        <w:rPr>
          <w:rFonts w:ascii="Arial Narrow" w:hAnsi="Arial Narrow"/>
          <w:bCs/>
          <w:sz w:val="22"/>
          <w:szCs w:val="22"/>
        </w:rPr>
        <w:t>b)</w:t>
      </w:r>
      <w:r>
        <w:rPr>
          <w:rFonts w:ascii="Arial Narrow" w:hAnsi="Arial Narrow"/>
          <w:b/>
          <w:bCs/>
          <w:sz w:val="22"/>
          <w:szCs w:val="22"/>
        </w:rPr>
        <w:t xml:space="preserve"> </w:t>
      </w:r>
      <w:r>
        <w:rPr>
          <w:rFonts w:ascii="Arial Narrow" w:hAnsi="Arial Narrow"/>
          <w:sz w:val="22"/>
          <w:szCs w:val="22"/>
        </w:rPr>
        <w:t xml:space="preserve"> cenach lub kosztach zawartych w ofertach.</w:t>
      </w:r>
    </w:p>
    <w:p>
      <w:pPr>
        <w:pStyle w:val="Normal"/>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rPr>
          <w:rFonts w:ascii="Arial Narrow" w:hAnsi="Arial Narrow"/>
          <w:color w:val="002060"/>
        </w:rPr>
      </w:pPr>
      <w:r>
        <w:rPr>
          <w:rFonts w:ascii="Arial Narrow" w:hAnsi="Arial Narrow"/>
          <w:b/>
          <w:color w:val="002060"/>
        </w:rPr>
        <w:t>Rozdział</w:t>
      </w:r>
      <w:r>
        <w:rPr>
          <w:rFonts w:ascii="Arial Narrow" w:hAnsi="Arial Narrow"/>
          <w:color w:val="002060"/>
        </w:rPr>
        <w:t xml:space="preserve"> XIV. </w:t>
      </w:r>
      <w:r>
        <w:rPr>
          <w:rFonts w:cs="Times New Roman" w:ascii="Arial Narrow" w:hAnsi="Arial Narrow"/>
          <w:b/>
          <w:bCs/>
          <w:color w:val="002060"/>
        </w:rPr>
        <w:t>Sposób obliczenia ceny</w:t>
      </w:r>
    </w:p>
    <w:p>
      <w:pPr>
        <w:pStyle w:val="Default"/>
        <w:numPr>
          <w:ilvl w:val="0"/>
          <w:numId w:val="11"/>
        </w:numPr>
        <w:spacing w:lineRule="atLeast" w:line="22" w:before="120" w:after="120"/>
        <w:ind w:left="284" w:hanging="284"/>
        <w:jc w:val="both"/>
        <w:rPr>
          <w:rFonts w:ascii="Arial Narrow" w:hAnsi="Arial Narrow" w:cs="Times New Roman"/>
          <w:color w:val="00000A"/>
          <w:sz w:val="22"/>
          <w:szCs w:val="22"/>
        </w:rPr>
      </w:pPr>
      <w:r>
        <w:rPr>
          <w:rFonts w:cs="Times New Roman" w:ascii="Arial Narrow" w:hAnsi="Arial Narrow"/>
          <w:sz w:val="22"/>
          <w:szCs w:val="22"/>
        </w:rPr>
        <w:t xml:space="preserve">Wykonawca </w:t>
      </w:r>
      <w:r>
        <w:rPr>
          <w:rFonts w:cs="Times New Roman" w:ascii="Arial Narrow" w:hAnsi="Arial Narrow"/>
          <w:color w:val="00000A"/>
          <w:sz w:val="22"/>
          <w:szCs w:val="22"/>
        </w:rPr>
        <w:t xml:space="preserve">podaje cenę za realizację przedmiotu zamówienia zgodnie ze wzorem </w:t>
      </w:r>
      <w:r>
        <w:rPr>
          <w:rFonts w:cs="Times New Roman" w:ascii="Arial Narrow" w:hAnsi="Arial Narrow"/>
          <w:b/>
          <w:color w:val="00000A"/>
          <w:sz w:val="22"/>
          <w:szCs w:val="22"/>
        </w:rPr>
        <w:t>Formularza Ofertowego</w:t>
      </w:r>
      <w:r>
        <w:rPr>
          <w:rFonts w:cs="Times New Roman" w:ascii="Arial Narrow" w:hAnsi="Arial Narrow"/>
          <w:color w:val="00000A"/>
          <w:sz w:val="22"/>
          <w:szCs w:val="22"/>
        </w:rPr>
        <w:t xml:space="preserve"> stanowiącego </w:t>
      </w:r>
      <w:r>
        <w:rPr>
          <w:rFonts w:cs="Times New Roman" w:ascii="Arial Narrow" w:hAnsi="Arial Narrow"/>
          <w:b/>
          <w:color w:val="00000A"/>
          <w:sz w:val="22"/>
          <w:szCs w:val="22"/>
        </w:rPr>
        <w:t>załącznik Nr 2 do SWZ</w:t>
      </w:r>
    </w:p>
    <w:p>
      <w:pPr>
        <w:pStyle w:val="Default"/>
        <w:numPr>
          <w:ilvl w:val="0"/>
          <w:numId w:val="11"/>
        </w:numPr>
        <w:spacing w:lineRule="atLeast" w:line="22" w:before="120" w:after="120"/>
        <w:ind w:left="284" w:hanging="284"/>
        <w:jc w:val="both"/>
        <w:rPr>
          <w:rFonts w:ascii="Arial Narrow" w:hAnsi="Arial Narrow" w:cs="Times New Roman"/>
          <w:color w:val="00000A"/>
          <w:sz w:val="22"/>
          <w:szCs w:val="22"/>
        </w:rPr>
      </w:pPr>
      <w:r>
        <w:rPr>
          <w:rFonts w:cs="Times New Roman" w:ascii="Arial Narrow" w:hAnsi="Arial Narrow"/>
          <w:color w:val="00000A"/>
          <w:sz w:val="22"/>
          <w:szCs w:val="22"/>
        </w:rPr>
        <w:t xml:space="preserve">Cenę ofertową należy obliczyć z uwzględnieniem wszystkich kosztów niezbędnych do wykonania zadania. </w:t>
      </w:r>
    </w:p>
    <w:p>
      <w:pPr>
        <w:pStyle w:val="Default"/>
        <w:spacing w:lineRule="atLeast" w:line="22" w:before="120" w:after="120"/>
        <w:ind w:left="284" w:hanging="284"/>
        <w:jc w:val="both"/>
        <w:rPr>
          <w:rFonts w:ascii="Arial Narrow" w:hAnsi="Arial Narrow" w:cs="Times New Roman"/>
          <w:sz w:val="22"/>
          <w:szCs w:val="22"/>
        </w:rPr>
      </w:pPr>
      <w:r>
        <w:rPr>
          <w:rFonts w:cs="Times New Roman" w:ascii="Arial Narrow" w:hAnsi="Arial Narrow"/>
          <w:color w:val="00000A"/>
          <w:sz w:val="22"/>
          <w:szCs w:val="22"/>
        </w:rPr>
        <w:t>3)  C</w:t>
      </w:r>
      <w:r>
        <w:rPr>
          <w:rFonts w:cs="Times New Roman" w:ascii="Arial Narrow" w:hAnsi="Arial Narrow"/>
          <w:sz w:val="22"/>
          <w:szCs w:val="22"/>
        </w:rPr>
        <w:t xml:space="preserve">ena musi być wyrażona w złotych polskich (PLN), z dokładnością nie większą niż dwa miejsca po przecinku.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4) Rozliczenia między Zamawiającym a Wykonawcą będą prowadzone w złotych polskich (PLN). </w:t>
      </w:r>
    </w:p>
    <w:p>
      <w:pPr>
        <w:pStyle w:val="Default"/>
        <w:spacing w:lineRule="atLeast" w:line="22" w:before="120" w:after="120"/>
        <w:ind w:left="227" w:hanging="227"/>
        <w:jc w:val="both"/>
        <w:rPr>
          <w:sz w:val="22"/>
          <w:szCs w:val="22"/>
        </w:rPr>
      </w:pPr>
      <w:r>
        <w:rPr>
          <w:rFonts w:cs="Times New Roman" w:ascii="Arial Narrow" w:hAnsi="Arial Narrow"/>
          <w:sz w:val="22"/>
          <w:szCs w:val="22"/>
        </w:rPr>
        <w:t>5) W przypadku rozbieżności pomiędzy ceną podaną cyfrowo a słownie, jako wartość właściwa zostanie przyjęta cena podana słownie.</w:t>
      </w:r>
    </w:p>
    <w:p>
      <w:pPr>
        <w:pStyle w:val="Normal"/>
        <w:spacing w:lineRule="auto" w:line="240" w:before="0" w:after="0"/>
        <w:rPr>
          <w:rFonts w:ascii="Arial Narrow" w:hAnsi="Arial Narrow"/>
        </w:rPr>
      </w:pPr>
      <w:r>
        <w:rPr>
          <w:rFonts w:ascii="Arial Narrow" w:hAnsi="Arial Narrow"/>
        </w:rPr>
      </w:r>
    </w:p>
    <w:p>
      <w:pPr>
        <w:pStyle w:val="Normal"/>
        <w:spacing w:lineRule="auto" w:line="240" w:before="0" w:after="0"/>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ind w:left="851" w:hanging="851"/>
        <w:rPr>
          <w:rFonts w:ascii="Arial Narrow" w:hAnsi="Arial Narrow"/>
          <w:color w:val="002060"/>
        </w:rPr>
      </w:pPr>
      <w:r>
        <w:rPr>
          <w:rFonts w:ascii="Arial Narrow" w:hAnsi="Arial Narrow"/>
          <w:b/>
          <w:color w:val="002060"/>
        </w:rPr>
        <w:t>Rozdział XV.</w:t>
      </w:r>
      <w:r>
        <w:rPr>
          <w:rFonts w:cs="Times New Roman" w:ascii="Arial Narrow" w:hAnsi="Arial Narrow"/>
          <w:b/>
          <w:color w:val="002060"/>
        </w:rPr>
        <w:t>OPIS KRYTERIÓW OCENY OFERT, WRAZ Z PODANIEM WAG TYCH KRYTERIÓW I SPOSOBU OCENY OFERT</w:t>
      </w:r>
    </w:p>
    <w:p>
      <w:pPr>
        <w:pStyle w:val="Tretekstu"/>
        <w:suppressAutoHyphens w:val="true"/>
        <w:spacing w:lineRule="auto" w:line="240" w:before="0" w:after="0"/>
        <w:jc w:val="both"/>
        <w:rPr>
          <w:rFonts w:ascii="Arial Narrow" w:hAnsi="Arial Narrow"/>
        </w:rPr>
      </w:pPr>
      <w:r>
        <w:rPr>
          <w:rFonts w:ascii="Arial Narrow" w:hAnsi="Arial Narrow"/>
        </w:rPr>
        <w:t>1) Oceny ofert będzie dokonywała komisja przetargowa.</w:t>
      </w:r>
    </w:p>
    <w:p>
      <w:pPr>
        <w:pStyle w:val="Tretekstu"/>
        <w:suppressAutoHyphens w:val="true"/>
        <w:spacing w:lineRule="auto" w:line="240" w:before="0" w:after="0"/>
        <w:ind w:left="227" w:hanging="227"/>
        <w:jc w:val="both"/>
        <w:rPr>
          <w:rFonts w:ascii="Arial Narrow" w:hAnsi="Arial Narrow"/>
        </w:rPr>
      </w:pPr>
      <w:r>
        <w:rPr>
          <w:rFonts w:ascii="Arial Narrow" w:hAnsi="Arial Narrow"/>
        </w:rPr>
        <w:t>2) W odniesieniu do Wykonawców, którzy spełnili postawione warunki komisja dokona oceny ofert na podstawie następującego kryterium:</w:t>
      </w:r>
    </w:p>
    <w:p>
      <w:pPr>
        <w:pStyle w:val="Tretekstu"/>
        <w:numPr>
          <w:ilvl w:val="1"/>
          <w:numId w:val="4"/>
        </w:numPr>
        <w:ind w:left="900" w:hanging="200"/>
        <w:rPr>
          <w:rFonts w:ascii="Arial Narrow" w:hAnsi="Arial Narrow"/>
          <w:b/>
          <w:b/>
        </w:rPr>
      </w:pPr>
      <w:r>
        <w:rPr>
          <w:rFonts w:ascii="Arial Narrow" w:hAnsi="Arial Narrow"/>
        </w:rPr>
        <w:t xml:space="preserve">Cena - 60 %, </w:t>
      </w:r>
    </w:p>
    <w:p>
      <w:pPr>
        <w:pStyle w:val="Tretekstu"/>
        <w:numPr>
          <w:ilvl w:val="1"/>
          <w:numId w:val="4"/>
        </w:numPr>
        <w:ind w:left="900" w:hanging="200"/>
        <w:rPr/>
      </w:pPr>
      <w:r>
        <w:rPr>
          <w:rFonts w:ascii="Arial Narrow" w:hAnsi="Arial Narrow"/>
        </w:rPr>
        <w:t>Termin dostawy – 40 %</w:t>
      </w:r>
    </w:p>
    <w:p>
      <w:pPr>
        <w:pStyle w:val="Tretekstu"/>
        <w:ind w:left="567" w:hanging="0"/>
        <w:rPr>
          <w:rFonts w:ascii="Arial Narrow" w:hAnsi="Arial Narrow"/>
          <w:b/>
          <w:b/>
        </w:rPr>
      </w:pPr>
      <w:r>
        <w:rPr>
          <w:rFonts w:ascii="Arial Narrow" w:hAnsi="Arial Narrow"/>
          <w:b/>
        </w:rPr>
        <w:t>a) Kryterium „cena” (C) będzie liczona wg wzoru:</w:t>
      </w:r>
    </w:p>
    <w:p>
      <w:pPr>
        <w:pStyle w:val="Tretekstu"/>
        <w:ind w:left="641" w:hanging="0"/>
        <w:rPr>
          <w:rFonts w:ascii="Arial Narrow" w:hAnsi="Arial Narrow"/>
        </w:rPr>
      </w:pPr>
      <w:r>
        <w:rPr>
          <w:rFonts w:ascii="Arial Narrow" w:hAnsi="Arial Narrow"/>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pPr>
        <w:pStyle w:val="Tretekstu"/>
        <w:spacing w:lineRule="auto" w:line="240" w:before="0" w:after="0"/>
        <w:ind w:left="284" w:hanging="0"/>
        <w:rPr>
          <w:rFonts w:ascii="Arial Narrow" w:hAnsi="Arial Narrow"/>
        </w:rPr>
      </w:pPr>
      <w:r>
        <w:rPr>
          <w:rFonts w:ascii="Arial Narrow" w:hAnsi="Arial Narrow"/>
        </w:rPr>
        <w:t xml:space="preserve">                           </w:t>
      </w:r>
      <w:r>
        <w:rPr>
          <w:rFonts w:ascii="Arial Narrow" w:hAnsi="Arial Narrow"/>
        </w:rPr>
        <w:t xml:space="preserve">Najniższa cena oferty </w:t>
      </w:r>
    </w:p>
    <w:p>
      <w:pPr>
        <w:pStyle w:val="Tretekstu"/>
        <w:tabs>
          <w:tab w:val="left" w:pos="0" w:leader="none"/>
        </w:tabs>
        <w:spacing w:lineRule="auto" w:line="240" w:before="0" w:after="0"/>
        <w:ind w:left="284" w:hanging="0"/>
        <w:rPr>
          <w:rFonts w:ascii="Arial Narrow" w:hAnsi="Arial Narrow"/>
        </w:rPr>
      </w:pPr>
      <w:r>
        <w:rPr>
          <w:rFonts w:ascii="Arial Narrow" w:hAnsi="Arial Narrow"/>
        </w:rPr>
        <w:t xml:space="preserve">          </w:t>
      </w:r>
      <w:r>
        <w:rPr>
          <w:rFonts w:ascii="Arial Narrow" w:hAnsi="Arial Narrow"/>
        </w:rPr>
        <w:t xml:space="preserve">C    =      ------------------------------ x 60,0 </w:t>
      </w:r>
    </w:p>
    <w:p>
      <w:pPr>
        <w:pStyle w:val="Tretekstu"/>
        <w:tabs>
          <w:tab w:val="left" w:pos="0" w:leader="none"/>
        </w:tabs>
        <w:spacing w:lineRule="auto" w:line="240" w:before="0" w:after="0"/>
        <w:ind w:left="284" w:hanging="0"/>
        <w:rPr>
          <w:rFonts w:ascii="Arial Narrow" w:hAnsi="Arial Narrow"/>
        </w:rPr>
      </w:pPr>
      <w:r>
        <w:rPr>
          <w:rFonts w:ascii="Arial Narrow" w:hAnsi="Arial Narrow"/>
        </w:rPr>
        <w:t xml:space="preserve">                           </w:t>
      </w:r>
      <w:r>
        <w:rPr>
          <w:rFonts w:ascii="Arial Narrow" w:hAnsi="Arial Narrow"/>
        </w:rPr>
        <w:t>Cena badanej oferty</w:t>
      </w:r>
    </w:p>
    <w:p>
      <w:pPr>
        <w:pStyle w:val="Tretekstu"/>
        <w:ind w:left="567" w:hanging="0"/>
        <w:rPr>
          <w:rFonts w:ascii="Arial Narrow" w:hAnsi="Arial Narrow"/>
          <w:i/>
          <w:i/>
          <w:iCs/>
        </w:rPr>
      </w:pPr>
      <w:r>
        <w:rPr>
          <w:rFonts w:ascii="Arial Narrow" w:hAnsi="Arial Narrow"/>
          <w:i/>
          <w:iCs/>
        </w:rPr>
      </w:r>
    </w:p>
    <w:p>
      <w:pPr>
        <w:pStyle w:val="Tretekstu"/>
        <w:ind w:left="567" w:hanging="0"/>
        <w:rPr/>
      </w:pPr>
      <w:r>
        <w:rPr>
          <w:rFonts w:ascii="Arial Narrow" w:hAnsi="Arial Narrow"/>
          <w:b/>
        </w:rPr>
        <w:t xml:space="preserve">b) kryterium „termin dostawy” (Td)  </w:t>
      </w:r>
      <w:r>
        <w:rPr>
          <w:rFonts w:ascii="Arial Narrow" w:hAnsi="Arial Narrow"/>
        </w:rPr>
        <w:t>ilość punktów - max 40 pkt.:</w:t>
      </w:r>
    </w:p>
    <w:p>
      <w:pPr>
        <w:pStyle w:val="Tretekstu"/>
        <w:ind w:left="641" w:hanging="0"/>
        <w:rPr>
          <w:rFonts w:ascii="Arial Narrow" w:hAnsi="Arial Narrow"/>
        </w:rPr>
      </w:pPr>
      <w:r>
        <w:rPr>
          <w:rFonts w:ascii="Arial Narrow" w:hAnsi="Arial Narrow"/>
        </w:rPr>
        <w:t>Zamawiający przy obliczaniu tego kryterium będzie brał pod uwagę termin dostawy oleju od dnia złożenia zamówienia. Wykonawca otrzyma punkty w wysokości:</w:t>
      </w:r>
    </w:p>
    <w:p>
      <w:pPr>
        <w:pStyle w:val="Tretekstu"/>
        <w:numPr>
          <w:ilvl w:val="0"/>
          <w:numId w:val="16"/>
        </w:numPr>
        <w:tabs>
          <w:tab w:val="left" w:pos="684" w:leader="none"/>
        </w:tabs>
        <w:ind w:firstLine="454"/>
        <w:rPr/>
      </w:pPr>
      <w:r>
        <w:rPr>
          <w:rFonts w:ascii="Arial Narrow" w:hAnsi="Arial Narrow"/>
        </w:rPr>
        <w:t xml:space="preserve">2 dni – otrzyma- 40 pkt, </w:t>
      </w:r>
    </w:p>
    <w:p>
      <w:pPr>
        <w:pStyle w:val="Tretekstu"/>
        <w:numPr>
          <w:ilvl w:val="0"/>
          <w:numId w:val="15"/>
        </w:numPr>
        <w:tabs>
          <w:tab w:val="left" w:pos="0" w:leader="none"/>
        </w:tabs>
        <w:spacing w:before="0" w:after="0"/>
        <w:rPr>
          <w:rFonts w:ascii="Arial Narrow" w:hAnsi="Arial Narrow"/>
        </w:rPr>
      </w:pPr>
      <w:r>
        <w:rPr>
          <w:rFonts w:ascii="Arial Narrow" w:hAnsi="Arial Narrow"/>
        </w:rPr>
        <w:t xml:space="preserve">3 dni – otrzyma- 30 pkt, </w:t>
      </w:r>
    </w:p>
    <w:p>
      <w:pPr>
        <w:pStyle w:val="Tretekstu"/>
        <w:numPr>
          <w:ilvl w:val="0"/>
          <w:numId w:val="15"/>
        </w:numPr>
        <w:tabs>
          <w:tab w:val="left" w:pos="0" w:leader="none"/>
        </w:tabs>
        <w:spacing w:before="0" w:after="0"/>
        <w:rPr>
          <w:rFonts w:ascii="Arial Narrow" w:hAnsi="Arial Narrow"/>
        </w:rPr>
      </w:pPr>
      <w:r>
        <w:rPr>
          <w:rFonts w:ascii="Arial Narrow" w:hAnsi="Arial Narrow"/>
        </w:rPr>
        <w:t xml:space="preserve">4 dni – otrzyma - 20 pkt, </w:t>
      </w:r>
    </w:p>
    <w:p>
      <w:pPr>
        <w:pStyle w:val="Tretekstu"/>
        <w:numPr>
          <w:ilvl w:val="0"/>
          <w:numId w:val="15"/>
        </w:numPr>
        <w:tabs>
          <w:tab w:val="left" w:pos="0" w:leader="none"/>
        </w:tabs>
        <w:spacing w:before="0" w:after="0"/>
        <w:rPr>
          <w:rFonts w:ascii="Arial Narrow" w:hAnsi="Arial Narrow"/>
        </w:rPr>
      </w:pPr>
      <w:r>
        <w:rPr>
          <w:rFonts w:ascii="Arial Narrow" w:hAnsi="Arial Narrow"/>
        </w:rPr>
        <w:t xml:space="preserve">5 dni – otrzyma - 10 pkt, </w:t>
      </w:r>
    </w:p>
    <w:p>
      <w:pPr>
        <w:pStyle w:val="Tretekstu"/>
        <w:numPr>
          <w:ilvl w:val="0"/>
          <w:numId w:val="15"/>
        </w:numPr>
        <w:tabs>
          <w:tab w:val="left" w:pos="0" w:leader="none"/>
        </w:tabs>
        <w:rPr>
          <w:rFonts w:ascii="Arial Narrow" w:hAnsi="Arial Narrow"/>
        </w:rPr>
      </w:pPr>
      <w:r>
        <w:rPr>
          <w:rFonts w:ascii="Arial Narrow" w:hAnsi="Arial Narrow"/>
        </w:rPr>
        <w:t xml:space="preserve">6 dni – otrzyma – 0 pkt. </w:t>
      </w:r>
    </w:p>
    <w:p>
      <w:pPr>
        <w:pStyle w:val="Tretekstu"/>
        <w:suppressAutoHyphens w:val="true"/>
        <w:spacing w:lineRule="auto" w:line="240" w:before="0" w:after="0"/>
        <w:jc w:val="both"/>
        <w:rPr>
          <w:rFonts w:ascii="Arial Narrow" w:hAnsi="Arial Narrow"/>
        </w:rPr>
      </w:pPr>
      <w:r>
        <w:rPr>
          <w:rFonts w:ascii="Arial Narrow" w:hAnsi="Arial Narrow"/>
        </w:rPr>
      </w:r>
    </w:p>
    <w:p>
      <w:pPr>
        <w:pStyle w:val="Tretekstu"/>
        <w:suppressAutoHyphens w:val="true"/>
        <w:spacing w:lineRule="auto" w:line="240" w:before="0" w:after="0"/>
        <w:ind w:left="1361" w:hanging="0"/>
        <w:jc w:val="both"/>
        <w:rPr>
          <w:rFonts w:ascii="Arial Narrow" w:hAnsi="Arial Narrow"/>
        </w:rPr>
      </w:pPr>
      <w:r>
        <w:rPr>
          <w:rFonts w:ascii="Arial Narrow" w:hAnsi="Arial Narrow"/>
        </w:rPr>
      </w:r>
    </w:p>
    <w:p>
      <w:pPr>
        <w:pStyle w:val="Normal"/>
        <w:ind w:left="709" w:hanging="0"/>
        <w:rPr>
          <w:rFonts w:ascii="Arial Narrow" w:hAnsi="Arial Narrow"/>
        </w:rPr>
      </w:pPr>
      <w:r>
        <w:rPr>
          <w:rFonts w:ascii="Arial Narrow" w:hAnsi="Arial Narrow"/>
        </w:rPr>
        <w:t>Uwaga:</w:t>
      </w:r>
    </w:p>
    <w:p>
      <w:pPr>
        <w:pStyle w:val="Normal"/>
        <w:ind w:left="709" w:hanging="0"/>
        <w:rPr/>
      </w:pPr>
      <w:r>
        <w:rPr>
          <w:rFonts w:ascii="Arial Narrow" w:hAnsi="Arial Narrow"/>
        </w:rPr>
        <w:t>Wykonawca zobowiązany jest w druku ofertowym dokonać przez podkreślenie oferowanej liczby dni.   W przypadku gdy wykonawca nie wybierze żadnej opcji, to Zamawiający odrzuci ofertę.</w:t>
      </w:r>
    </w:p>
    <w:p>
      <w:pPr>
        <w:pStyle w:val="Normal"/>
        <w:tabs>
          <w:tab w:val="left" w:pos="0" w:leader="none"/>
        </w:tabs>
        <w:ind w:left="720" w:hanging="0"/>
        <w:rPr>
          <w:rFonts w:ascii="Arial Narrow" w:hAnsi="Arial Narrow"/>
        </w:rPr>
      </w:pPr>
      <w:r>
        <w:rPr>
          <w:rFonts w:ascii="Arial Narrow" w:hAnsi="Arial Narrow"/>
        </w:rPr>
        <w:t>Łączna ilość punktów uzyskanych przez wykonawców:</w:t>
      </w:r>
    </w:p>
    <w:p>
      <w:pPr>
        <w:pStyle w:val="Normal"/>
        <w:tabs>
          <w:tab w:val="left" w:pos="0" w:leader="none"/>
        </w:tabs>
        <w:ind w:left="720" w:hanging="720"/>
        <w:jc w:val="center"/>
        <w:rPr/>
      </w:pPr>
      <w:r>
        <w:rPr>
          <w:rFonts w:ascii="Arial Narrow" w:hAnsi="Arial Narrow"/>
        </w:rPr>
        <w:t>P = C + Td</w:t>
      </w:r>
    </w:p>
    <w:p>
      <w:pPr>
        <w:pStyle w:val="Akapitzlist1"/>
        <w:tabs>
          <w:tab w:val="left" w:pos="0" w:leader="none"/>
        </w:tabs>
        <w:spacing w:lineRule="auto" w:line="240" w:before="0" w:after="0"/>
        <w:rPr>
          <w:rFonts w:ascii="Arial Narrow" w:hAnsi="Arial Narrow"/>
        </w:rPr>
      </w:pPr>
      <w:r>
        <w:rPr>
          <w:rFonts w:ascii="Arial Narrow" w:hAnsi="Arial Narrow"/>
        </w:rPr>
        <w:t>gdzie:</w:t>
      </w:r>
    </w:p>
    <w:p>
      <w:pPr>
        <w:pStyle w:val="Normal"/>
        <w:tabs>
          <w:tab w:val="left" w:pos="0" w:leader="none"/>
        </w:tabs>
        <w:ind w:left="720" w:hanging="0"/>
        <w:rPr>
          <w:rFonts w:ascii="Arial Narrow" w:hAnsi="Arial Narrow"/>
          <w:b/>
          <w:b/>
        </w:rPr>
      </w:pPr>
      <w:r>
        <w:rPr>
          <w:rFonts w:ascii="Arial Narrow" w:hAnsi="Arial Narrow"/>
          <w:b/>
        </w:rPr>
        <w:t xml:space="preserve">P – </w:t>
      </w:r>
      <w:r>
        <w:rPr>
          <w:rFonts w:ascii="Arial Narrow" w:hAnsi="Arial Narrow"/>
        </w:rPr>
        <w:t>łączna ilość punktów uzyskanych przez wykonawcę</w:t>
      </w:r>
    </w:p>
    <w:p>
      <w:pPr>
        <w:pStyle w:val="Normal"/>
        <w:tabs>
          <w:tab w:val="left" w:pos="0" w:leader="none"/>
        </w:tabs>
        <w:ind w:left="720" w:hanging="0"/>
        <w:rPr>
          <w:rFonts w:ascii="Arial Narrow" w:hAnsi="Arial Narrow"/>
          <w:b/>
          <w:b/>
        </w:rPr>
      </w:pPr>
      <w:r>
        <w:rPr>
          <w:rFonts w:ascii="Arial Narrow" w:hAnsi="Arial Narrow"/>
          <w:b/>
        </w:rPr>
        <w:t xml:space="preserve">C – </w:t>
      </w:r>
      <w:r>
        <w:rPr>
          <w:rFonts w:ascii="Arial Narrow" w:hAnsi="Arial Narrow"/>
        </w:rPr>
        <w:t>ilość punktów uzyskanych w kryterium „cena”</w:t>
      </w:r>
    </w:p>
    <w:p>
      <w:pPr>
        <w:pStyle w:val="Normal"/>
        <w:tabs>
          <w:tab w:val="left" w:pos="0" w:leader="none"/>
        </w:tabs>
        <w:ind w:left="720" w:hanging="0"/>
        <w:rPr/>
      </w:pPr>
      <w:r>
        <w:rPr>
          <w:rFonts w:ascii="Arial Narrow" w:hAnsi="Arial Narrow"/>
          <w:b/>
        </w:rPr>
        <w:t xml:space="preserve">Td– </w:t>
      </w:r>
      <w:r>
        <w:rPr>
          <w:rFonts w:ascii="Arial Narrow" w:hAnsi="Arial Narrow"/>
        </w:rPr>
        <w:t>ilość punktów uzyskanych w kryterium „termin dostawy”</w:t>
      </w:r>
    </w:p>
    <w:p>
      <w:pPr>
        <w:pStyle w:val="Tretekstu"/>
        <w:tabs>
          <w:tab w:val="left" w:pos="0" w:leader="none"/>
        </w:tabs>
        <w:ind w:left="284" w:hanging="0"/>
        <w:rPr>
          <w:rFonts w:ascii="Arial Narrow" w:hAnsi="Arial Narrow"/>
          <w:color w:val="0000FF"/>
        </w:rPr>
      </w:pPr>
      <w:r>
        <w:rPr>
          <w:rFonts w:ascii="Arial Narrow" w:hAnsi="Arial Narrow"/>
          <w:color w:val="0000FF"/>
        </w:rPr>
      </w:r>
    </w:p>
    <w:p>
      <w:pPr>
        <w:pStyle w:val="Normal"/>
        <w:spacing w:lineRule="auto" w:line="240"/>
        <w:ind w:left="227" w:hanging="227"/>
        <w:rPr>
          <w:rFonts w:ascii="Arial Narrow" w:hAnsi="Arial Narrow"/>
        </w:rPr>
      </w:pPr>
      <w:r>
        <w:rPr>
          <w:rFonts w:ascii="Arial Narrow" w:hAnsi="Arial Narrow"/>
        </w:rPr>
        <w:t>3)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pPr>
        <w:pStyle w:val="Normal"/>
        <w:spacing w:lineRule="auto" w:line="240"/>
        <w:ind w:left="227" w:hanging="227"/>
        <w:rPr>
          <w:rFonts w:ascii="Arial Narrow" w:hAnsi="Arial Narrow"/>
        </w:rPr>
      </w:pPr>
      <w:r>
        <w:rPr>
          <w:rFonts w:ascii="Arial Narrow" w:hAnsi="Arial Narrow"/>
        </w:rPr>
        <w:t>4) Jeżeli oferty otrzymały taką samą ocenę w kryterium o najwyższej wadze, zamawiający wybiera ofertę z najniższą ceną lub najniższym kosztem.</w:t>
      </w:r>
    </w:p>
    <w:p>
      <w:pPr>
        <w:pStyle w:val="Normal"/>
        <w:spacing w:lineRule="auto" w:line="240"/>
        <w:ind w:left="227" w:hanging="227"/>
        <w:rPr>
          <w:rFonts w:ascii="Arial Narrow" w:hAnsi="Arial Narrow"/>
        </w:rPr>
      </w:pPr>
      <w:r>
        <w:rPr>
          <w:rFonts w:ascii="Arial Narrow" w:hAnsi="Arial Narrow"/>
        </w:rPr>
        <w:t>5) Jeżeli nie można dokonać wyboru oferty w sposób, o którym mowa w ust. 2, zamawiający wzywa wykonawców, którzy złożyli te oferty, do złożenia w terminie określonym przez zamawiającego ofert dodatkowych zawierających nową cenę lub koszt.</w:t>
      </w:r>
    </w:p>
    <w:p>
      <w:pPr>
        <w:pStyle w:val="Normal"/>
        <w:spacing w:lineRule="auto" w:line="240"/>
        <w:ind w:left="227" w:hanging="227"/>
        <w:rPr>
          <w:rFonts w:ascii="Arial Narrow" w:hAnsi="Arial Narrow"/>
        </w:rPr>
      </w:pPr>
      <w:r>
        <w:rPr>
          <w:rFonts w:ascii="Arial Narrow" w:hAnsi="Arial Narrow"/>
        </w:rPr>
        <w:t>6) Wykonawcy, składając oferty dodatkowe, nie mogą oferować cen lub kosztów wyższych niż zaoferowane w uprzednio złożonych przez nich ofertach.</w:t>
      </w:r>
    </w:p>
    <w:p>
      <w:pPr>
        <w:pStyle w:val="Normal"/>
        <w:spacing w:lineRule="auto" w:line="240" w:before="0" w:after="0"/>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ind w:left="794" w:hanging="794"/>
        <w:rPr>
          <w:rFonts w:ascii="Arial Narrow" w:hAnsi="Arial Narrow"/>
          <w:b/>
          <w:b/>
          <w:color w:val="002060"/>
        </w:rPr>
      </w:pPr>
      <w:r>
        <w:rPr>
          <w:rFonts w:ascii="Arial Narrow" w:hAnsi="Arial Narrow"/>
          <w:b/>
          <w:color w:val="002060"/>
        </w:rPr>
        <w:t xml:space="preserve">Rozdział XVI. </w:t>
      </w:r>
      <w:r>
        <w:rPr>
          <w:rFonts w:cs="Times New Roman" w:ascii="Arial Narrow" w:hAnsi="Arial Narrow"/>
          <w:b/>
          <w:bCs/>
          <w:color w:val="002060"/>
        </w:rPr>
        <w:t>PROJEKTOWANE POSTANOWIENIA UMOWY W SPRAWIE ZAMÓWIENIA PUBLICZNEGO, KTÓRE ZOSTANĄ WPROWADZONE DO TREŚCI TEJ UMOWY</w:t>
      </w:r>
    </w:p>
    <w:p>
      <w:pPr>
        <w:pStyle w:val="Normal"/>
        <w:rPr>
          <w:rFonts w:ascii="Arial Narrow" w:hAnsi="Arial Narrow"/>
        </w:rPr>
      </w:pPr>
      <w:r>
        <w:rPr>
          <w:rFonts w:cs="Times New Roman" w:ascii="Arial Narrow" w:hAnsi="Arial Narrow"/>
        </w:rPr>
        <w:t xml:space="preserve">Projektowane postanowienia umowy w sprawie zamówienia publicznego, które zostaną wprowadzone do treści tej umowy określone zostały w załączniku </w:t>
      </w:r>
      <w:r>
        <w:rPr>
          <w:rFonts w:cs="Times New Roman" w:ascii="Arial Narrow" w:hAnsi="Arial Narrow"/>
          <w:b/>
        </w:rPr>
        <w:t>nr 1</w:t>
      </w:r>
      <w:r>
        <w:rPr>
          <w:rFonts w:cs="Times New Roman" w:ascii="Arial Narrow" w:hAnsi="Arial Narrow"/>
        </w:rPr>
        <w:t xml:space="preserve"> do SWZ.</w:t>
      </w:r>
    </w:p>
    <w:p>
      <w:pPr>
        <w:pStyle w:val="Normal"/>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rPr>
          <w:rFonts w:ascii="Arial Narrow" w:hAnsi="Arial Narrow"/>
          <w:b/>
          <w:b/>
          <w:color w:val="002060"/>
        </w:rPr>
      </w:pPr>
      <w:r>
        <w:rPr>
          <w:rFonts w:ascii="Arial Narrow" w:hAnsi="Arial Narrow"/>
          <w:b/>
          <w:color w:val="002060"/>
        </w:rPr>
        <w:t>Rozdział XVII. INFORMACJE DOTYCZĄCE ZABEZPIECZENIA NALEŻYTEGO WYKONANIA UMOWY</w:t>
      </w:r>
    </w:p>
    <w:p>
      <w:pPr>
        <w:pStyle w:val="Normal"/>
        <w:tabs>
          <w:tab w:val="left" w:pos="1068" w:leader="none"/>
        </w:tabs>
        <w:jc w:val="both"/>
        <w:rPr>
          <w:rFonts w:ascii="Arial Narrow" w:hAnsi="Arial Narrow" w:cs="Times New Roman"/>
        </w:rPr>
      </w:pPr>
      <w:r>
        <w:rPr>
          <w:rFonts w:cs="Times New Roman" w:ascii="Arial Narrow" w:hAnsi="Arial Narrow"/>
        </w:rPr>
        <w:t>Zamawiający nie wymaga wniesienia zabezpieczenia należytego wykonania umowy.</w:t>
      </w:r>
    </w:p>
    <w:p>
      <w:pPr>
        <w:pStyle w:val="Normal"/>
        <w:pBdr>
          <w:top w:val="single" w:sz="4" w:space="1" w:color="00000A"/>
          <w:left w:val="single" w:sz="4" w:space="4" w:color="00000A"/>
          <w:bottom w:val="single" w:sz="4" w:space="1" w:color="00000A"/>
          <w:right w:val="single" w:sz="4" w:space="4" w:color="00000A"/>
        </w:pBdr>
        <w:ind w:left="851" w:hanging="851"/>
        <w:rPr>
          <w:rFonts w:ascii="Arial Narrow" w:hAnsi="Arial Narrow" w:cs="Times New Roman"/>
          <w:b/>
          <w:b/>
          <w:bCs/>
          <w:color w:val="002060"/>
        </w:rPr>
      </w:pPr>
      <w:r>
        <w:rPr>
          <w:rFonts w:ascii="Arial Narrow" w:hAnsi="Arial Narrow"/>
          <w:b/>
          <w:color w:val="002060"/>
        </w:rPr>
        <w:t xml:space="preserve">Rozdział XVIII. </w:t>
      </w:r>
      <w:r>
        <w:rPr>
          <w:rFonts w:cs="Times New Roman" w:ascii="Arial Narrow" w:hAnsi="Arial Narrow"/>
          <w:b/>
          <w:bCs/>
          <w:color w:val="002060"/>
        </w:rPr>
        <w:t>INFORMACJE O FORMALNOŚCIACH, JAKIE MUSZĄ ZOSTAĆ DOPEŁNIONE PO WYBORZE OFERTY W CELU ZAWARCIA UMOWY W SPRAWIE ZAMÓWIENIA PUBLICZNEGO</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1) 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2) Zamawiający może zawrzeć umowę w sprawie zamówienia publicznego przed upływem terminu, o którym mowa w ust. 1, jeżeli w postępowaniu o udzielenie zamówienia złożono tylko jedną ofertę.</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3) Wykonawca, którego oferta została wybrana jako najkorzystniejsza, zostanie poinformowany przez Zamawiającego o miejscu i terminie podpisania umowy.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4) Wykonawca, o którym mowa w ust. 1, ma obowiązek zawrzeć umowę w sprawie zamówienia na warunkach określonych w projektowanych postanowieniach umowy, które stanowią Załącznik Nr 1 do SWZ. Umowa zostanie uzupełniona o zapisy wynikające ze złożonej oferty.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5) W przypadku gdy Wykonawca, którego oferta została wybrana jako najkorzystniejsza, uchyla się od zawarcia umowy w sprawie zmówienia publicznego Zamawiający może dokonać ponownego badania i oceny ofert spośród ofert pozostałych w postępowaniu Wykonawców albo unieważniać postępowanie</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 xml:space="preserve">6) Przed podpisaniem umowy Wykonawcy wspólnie ubiegający się o udzielenie zamówienia (w przypadku wyboru ich oferty jako najkorzystniejszej) przedstawią Zamawiającemu umowę regulującą współpracę tych Wykonawców. </w:t>
      </w:r>
    </w:p>
    <w:p>
      <w:pPr>
        <w:pStyle w:val="Default"/>
        <w:spacing w:lineRule="atLeast" w:line="22" w:before="120" w:after="120"/>
        <w:ind w:left="227" w:hanging="227"/>
        <w:jc w:val="both"/>
        <w:rPr>
          <w:rFonts w:ascii="Arial Narrow" w:hAnsi="Arial Narrow" w:cs="Times New Roman"/>
          <w:sz w:val="22"/>
          <w:szCs w:val="22"/>
        </w:rPr>
      </w:pPr>
      <w:r>
        <w:rPr>
          <w:rFonts w:cs="Times New Roman" w:ascii="Arial Narrow" w:hAnsi="Arial Narrow"/>
          <w:sz w:val="22"/>
          <w:szCs w:val="22"/>
        </w:rPr>
        <w:t>7) Przed podpisaniem umowy wybrany Wykonawca przekaże Zamawiającemu informacje niezbędne do wpisania do treści umowy (np. imiona i nazwiska upoważnionych osób, które będą reprezentować Wykonawcę przy podpisaniu umowy),</w:t>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bCs/>
          <w:color w:val="002060"/>
        </w:rPr>
      </w:pPr>
      <w:r>
        <w:rPr>
          <w:rFonts w:cs="Times New Roman" w:ascii="Times New Roman" w:hAnsi="Times New Roman"/>
          <w:b/>
          <w:color w:val="002060"/>
        </w:rPr>
        <w:t>Rozdział XIX</w:t>
      </w:r>
      <w:r>
        <w:rPr>
          <w:rFonts w:cs="Times New Roman" w:ascii="Times New Roman" w:hAnsi="Times New Roman"/>
          <w:b/>
          <w:bCs/>
          <w:color w:val="002060"/>
        </w:rPr>
        <w:t>. POUCZENIE O ŚRODKACH OCHRONY PRAWNEJ PRZYSŁUGUJĄCYCH WYKONAWCY</w:t>
      </w:r>
    </w:p>
    <w:p>
      <w:pPr>
        <w:pStyle w:val="Default"/>
        <w:numPr>
          <w:ilvl w:val="0"/>
          <w:numId w:val="10"/>
        </w:numPr>
        <w:spacing w:lineRule="atLeast" w:line="22" w:before="120" w:after="120"/>
        <w:ind w:left="284" w:hanging="284"/>
        <w:jc w:val="both"/>
        <w:rPr>
          <w:rFonts w:ascii="Arial Narrow" w:hAnsi="Arial Narrow" w:cs="Times New Roman"/>
          <w:sz w:val="22"/>
          <w:szCs w:val="22"/>
        </w:rPr>
      </w:pPr>
      <w:r>
        <w:rPr>
          <w:rFonts w:cs="Times New Roman" w:ascii="Arial Narrow" w:hAnsi="Arial Narrow"/>
          <w:sz w:val="22"/>
          <w:szCs w:val="22"/>
        </w:rPr>
        <w:t xml:space="preserve">Środki ochrony prawnej przysługują Wykonawcy </w:t>
      </w:r>
      <w:r>
        <w:rPr>
          <w:rFonts w:cs="Times New Roman" w:ascii="Arial Narrow" w:hAnsi="Arial Narrow"/>
          <w:color w:val="00000A"/>
          <w:sz w:val="22"/>
          <w:szCs w:val="22"/>
        </w:rPr>
        <w:t xml:space="preserve">oraz innemu podmiotowi, </w:t>
      </w:r>
      <w:r>
        <w:rPr>
          <w:rFonts w:cs="Times New Roman" w:ascii="Arial Narrow" w:hAnsi="Arial Narrow"/>
          <w:sz w:val="22"/>
          <w:szCs w:val="22"/>
        </w:rPr>
        <w:t xml:space="preserve">jeżeli ma lub miał interes w uzyskaniu zamówienia oraz poniósł lub może ponieść szkodę w wyniku naruszenia przez Zamawiającego przepisów ustawy Pzp. </w:t>
      </w:r>
    </w:p>
    <w:p>
      <w:pPr>
        <w:pStyle w:val="Default"/>
        <w:numPr>
          <w:ilvl w:val="0"/>
          <w:numId w:val="10"/>
        </w:numPr>
        <w:spacing w:lineRule="atLeast" w:line="22" w:before="120" w:after="120"/>
        <w:ind w:left="284" w:hanging="284"/>
        <w:jc w:val="both"/>
        <w:rPr>
          <w:rFonts w:ascii="Arial Narrow" w:hAnsi="Arial Narrow" w:cs="Times New Roman"/>
          <w:sz w:val="22"/>
          <w:szCs w:val="22"/>
        </w:rPr>
      </w:pPr>
      <w:r>
        <w:rPr>
          <w:rFonts w:cs="Times New Roman" w:ascii="Arial Narrow" w:hAnsi="Arial Narrow"/>
          <w:sz w:val="22"/>
          <w:szCs w:val="22"/>
        </w:rPr>
        <w:t xml:space="preserve">Odwołanie przysługuje na: </w:t>
      </w:r>
    </w:p>
    <w:p>
      <w:pPr>
        <w:pStyle w:val="Default"/>
        <w:spacing w:lineRule="atLeast" w:line="22" w:before="120" w:after="120"/>
        <w:ind w:left="284" w:hanging="0"/>
        <w:jc w:val="both"/>
        <w:rPr>
          <w:rFonts w:ascii="Arial Narrow" w:hAnsi="Arial Narrow" w:cs="Times New Roman"/>
          <w:sz w:val="22"/>
          <w:szCs w:val="22"/>
        </w:rPr>
      </w:pPr>
      <w:r>
        <w:rPr>
          <w:rFonts w:cs="Times New Roman" w:ascii="Arial Narrow" w:hAnsi="Arial Narrow"/>
          <w:sz w:val="22"/>
          <w:szCs w:val="22"/>
        </w:rPr>
        <w:t xml:space="preserve">- niezgodną z przepisami ustawy czynność Zamawiającego, podjętą w postępowaniu o udzielenie zamówienia, w tym na projektowane postanowienie umowy; </w:t>
      </w:r>
    </w:p>
    <w:p>
      <w:pPr>
        <w:pStyle w:val="Default"/>
        <w:spacing w:lineRule="atLeast" w:line="22" w:before="120" w:after="120"/>
        <w:ind w:left="284" w:hanging="0"/>
        <w:jc w:val="both"/>
        <w:rPr>
          <w:rFonts w:ascii="Arial Narrow" w:hAnsi="Arial Narrow" w:cs="Times New Roman"/>
          <w:sz w:val="22"/>
          <w:szCs w:val="22"/>
        </w:rPr>
      </w:pPr>
      <w:r>
        <w:rPr>
          <w:rFonts w:cs="Times New Roman" w:ascii="Arial Narrow" w:hAnsi="Arial Narrow"/>
          <w:sz w:val="22"/>
          <w:szCs w:val="22"/>
        </w:rPr>
        <w:t xml:space="preserve">- zaniechanie czynności w postępowaniu o udzielenie zamówienia, do której Zamawiający był obowiązany na podstawie ustawy. </w:t>
      </w:r>
    </w:p>
    <w:p>
      <w:pPr>
        <w:pStyle w:val="Default"/>
        <w:spacing w:lineRule="atLeast" w:line="22" w:before="120" w:after="120"/>
        <w:ind w:left="284" w:hanging="284"/>
        <w:jc w:val="both"/>
        <w:rPr>
          <w:rFonts w:ascii="Arial Narrow" w:hAnsi="Arial Narrow" w:cs="Times New Roman"/>
          <w:sz w:val="22"/>
          <w:szCs w:val="22"/>
        </w:rPr>
      </w:pPr>
      <w:r>
        <w:rPr>
          <w:rFonts w:cs="Times New Roman" w:ascii="Arial Narrow" w:hAnsi="Arial Narrow"/>
          <w:sz w:val="22"/>
          <w:szCs w:val="22"/>
        </w:rPr>
        <w:t xml:space="preserve">3. Odwołanie wnosi się do Prezesa Krajowej Izby Odwoławczej w formie pisemnej albo w formie elektronicznej albo w postaci elektronicznej opatrzone podpisem zaufanym. </w:t>
      </w:r>
    </w:p>
    <w:p>
      <w:pPr>
        <w:pStyle w:val="Default"/>
        <w:spacing w:lineRule="atLeast" w:line="22" w:before="120" w:after="120"/>
        <w:ind w:left="284" w:hanging="284"/>
        <w:jc w:val="both"/>
        <w:rPr>
          <w:rFonts w:ascii="Arial Narrow" w:hAnsi="Arial Narrow" w:cs="Times New Roman"/>
          <w:sz w:val="22"/>
          <w:szCs w:val="22"/>
        </w:rPr>
      </w:pPr>
      <w:r>
        <w:rPr>
          <w:rFonts w:cs="Times New Roman" w:ascii="Arial Narrow" w:hAnsi="Arial Narrow"/>
          <w:sz w:val="22"/>
          <w:szCs w:val="22"/>
        </w:rPr>
        <w:t xml:space="preserve">4. 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 </w:t>
      </w:r>
    </w:p>
    <w:p>
      <w:pPr>
        <w:pStyle w:val="Default"/>
        <w:spacing w:lineRule="atLeast" w:line="22" w:before="120" w:after="120"/>
        <w:ind w:left="284" w:hanging="284"/>
        <w:jc w:val="both"/>
        <w:rPr>
          <w:rFonts w:ascii="Arial Narrow" w:hAnsi="Arial Narrow" w:cs="Times New Roman"/>
          <w:sz w:val="22"/>
          <w:szCs w:val="22"/>
        </w:rPr>
      </w:pPr>
      <w:r>
        <w:rPr>
          <w:rFonts w:cs="Times New Roman" w:ascii="Arial Narrow" w:hAnsi="Arial Narrow"/>
          <w:sz w:val="22"/>
          <w:szCs w:val="22"/>
        </w:rPr>
        <w:t xml:space="preserve">5. Szczegółowe informacje dotyczące środków ochrony prawnej określone są w Dziale IX „Środki ochrony prawnej” Pzp. </w:t>
      </w:r>
    </w:p>
    <w:p>
      <w:pPr>
        <w:pStyle w:val="Normal"/>
        <w:rPr>
          <w:rFonts w:ascii="Arial Narrow" w:hAnsi="Arial Narrow" w:cs="Times New Roman"/>
          <w:bCs/>
        </w:rPr>
      </w:pPr>
      <w:r>
        <w:rPr>
          <w:rFonts w:cs="Times New Roman" w:ascii="Arial Narrow" w:hAnsi="Arial Narrow"/>
          <w:bCs/>
        </w:rPr>
      </w:r>
    </w:p>
    <w:p>
      <w:pPr>
        <w:pStyle w:val="Normal"/>
        <w:pBdr>
          <w:top w:val="single" w:sz="4" w:space="1" w:color="00000A"/>
          <w:left w:val="single" w:sz="4" w:space="4" w:color="00000A"/>
          <w:bottom w:val="single" w:sz="4" w:space="1" w:color="00000A"/>
          <w:right w:val="single" w:sz="4" w:space="4" w:color="00000A"/>
        </w:pBdr>
        <w:ind w:left="1134" w:hanging="1134"/>
        <w:rPr>
          <w:rFonts w:ascii="Arial Narrow" w:hAnsi="Arial Narrow"/>
          <w:b/>
          <w:b/>
          <w:color w:val="44546A" w:themeColor="text2"/>
        </w:rPr>
      </w:pPr>
      <w:r>
        <w:rPr>
          <w:rFonts w:ascii="Arial Narrow" w:hAnsi="Arial Narrow"/>
          <w:b/>
          <w:color w:val="44546A" w:themeColor="text2"/>
        </w:rPr>
        <w:t>Rozdział XX. INFORMACJA O PRZEWIDYWANYCH ZAMÓWIENIACH, O KTÓRYCH MOWA W ART. 214 UST. 1 PKT 8</w:t>
      </w:r>
    </w:p>
    <w:p>
      <w:pPr>
        <w:pStyle w:val="Normal"/>
        <w:spacing w:lineRule="auto" w:line="240" w:before="0" w:after="0"/>
        <w:jc w:val="both"/>
        <w:rPr>
          <w:rFonts w:ascii="Arial Narrow" w:hAnsi="Arial Narrow" w:cs="Times New Roman"/>
          <w:color w:val="FF0000"/>
          <w:lang w:eastAsia="pl-PL"/>
        </w:rPr>
      </w:pPr>
      <w:r>
        <w:rPr>
          <w:rFonts w:cs="Times New Roman" w:ascii="Arial Narrow" w:hAnsi="Arial Narrow"/>
        </w:rPr>
        <w:t>Zamawiający nie przewiduje możliwości udzielenia zamówień, o których mowa w art. 214 ust. 1, pkt.8 ustawy Prawo zamówień publicznych.</w:t>
      </w:r>
    </w:p>
    <w:p>
      <w:pPr>
        <w:pStyle w:val="Normal"/>
        <w:spacing w:lineRule="auto" w:line="240" w:before="0" w:after="0"/>
        <w:ind w:left="227" w:hanging="227"/>
        <w:jc w:val="both"/>
        <w:rPr>
          <w:rFonts w:ascii="Arial Narrow" w:hAnsi="Arial Narrow"/>
          <w:color w:val="FF0000"/>
          <w:lang w:eastAsia="pl-PL"/>
        </w:rPr>
      </w:pPr>
      <w:r>
        <w:rPr>
          <w:rFonts w:ascii="Arial Narrow" w:hAnsi="Arial Narrow"/>
          <w:color w:val="FF0000"/>
          <w:lang w:eastAsia="pl-PL"/>
        </w:rPr>
      </w:r>
    </w:p>
    <w:p>
      <w:pPr>
        <w:pStyle w:val="Normal"/>
        <w:pBdr>
          <w:top w:val="single" w:sz="4" w:space="1" w:color="00000A"/>
          <w:left w:val="single" w:sz="4" w:space="4" w:color="00000A"/>
          <w:bottom w:val="single" w:sz="4" w:space="1" w:color="00000A"/>
          <w:right w:val="single" w:sz="4" w:space="4" w:color="00000A"/>
        </w:pBdr>
        <w:rPr>
          <w:rFonts w:ascii="Arial Narrow" w:hAnsi="Arial Narrow"/>
          <w:b/>
          <w:b/>
          <w:color w:val="002060"/>
        </w:rPr>
      </w:pPr>
      <w:r>
        <w:rPr>
          <w:rFonts w:ascii="Arial Narrow" w:hAnsi="Arial Narrow"/>
          <w:b/>
          <w:color w:val="002060"/>
        </w:rPr>
        <w:t>Rozdział XXI. PODWYKONAWSTWO</w:t>
      </w:r>
    </w:p>
    <w:p>
      <w:pPr>
        <w:pStyle w:val="Normal"/>
        <w:rPr>
          <w:rFonts w:ascii="Arial Narrow" w:hAnsi="Arial Narrow"/>
        </w:rPr>
      </w:pPr>
      <w:r>
        <w:rPr>
          <w:rFonts w:ascii="Arial Narrow" w:hAnsi="Arial Narrow"/>
        </w:rPr>
        <w:t>1) Wykonawca może powierzyć wykonanie części zamówienia podwykonawcy/podwykonawcom.</w:t>
      </w:r>
    </w:p>
    <w:p>
      <w:pPr>
        <w:pStyle w:val="Normal"/>
        <w:spacing w:lineRule="auto" w:line="240" w:before="0" w:after="120"/>
        <w:ind w:left="227" w:hanging="227"/>
        <w:rPr>
          <w:rFonts w:ascii="Arial Narrow" w:hAnsi="Arial Narrow"/>
        </w:rPr>
      </w:pPr>
      <w:r>
        <w:rPr>
          <w:rFonts w:ascii="Arial Narrow" w:hAnsi="Arial Narrow"/>
        </w:rPr>
        <w:t>2) Zamawiający żąda wskazania przez wykonawcę, w ofercie, części zamówienia, których wykonanie zamierza powierzyć podwykonawcom, oraz podania nazw ewentualnych podwykonawców, jeżeli są już znani.</w:t>
      </w:r>
    </w:p>
    <w:p>
      <w:pPr>
        <w:pStyle w:val="Normal"/>
        <w:spacing w:lineRule="auto" w:line="240" w:before="0" w:after="120"/>
        <w:ind w:left="227" w:hanging="227"/>
        <w:rPr>
          <w:rFonts w:ascii="Arial Narrow" w:hAnsi="Arial Narrow"/>
        </w:rPr>
      </w:pPr>
      <w:r>
        <w:rPr>
          <w:rFonts w:ascii="Arial Narrow" w:hAnsi="Arial Narrow"/>
        </w:rP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spacing w:lineRule="auto" w:line="240" w:before="0" w:after="120"/>
        <w:ind w:left="227" w:hanging="227"/>
        <w:rPr>
          <w:rFonts w:ascii="Arial Narrow" w:hAnsi="Arial Narrow"/>
        </w:rPr>
      </w:pPr>
      <w:r>
        <w:rPr>
          <w:rFonts w:ascii="Arial Narrow" w:hAnsi="Arial Narrow"/>
        </w:rPr>
        <w:t>4) Powierzenie wykonania części zamówienia podwykonawcom nie zwalnia wykonawcy z odpowiedzialności za należyte wykonanie tego zamówienia</w:t>
      </w:r>
    </w:p>
    <w:p>
      <w:pPr>
        <w:pStyle w:val="Normal"/>
        <w:spacing w:lineRule="auto" w:line="240" w:before="0" w:after="120"/>
        <w:ind w:left="227" w:hanging="227"/>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rPr>
          <w:rFonts w:ascii="Arial Narrow" w:hAnsi="Arial Narrow"/>
          <w:b/>
          <w:b/>
          <w:color w:val="002060"/>
        </w:rPr>
      </w:pPr>
      <w:r>
        <w:rPr>
          <w:rFonts w:ascii="Arial Narrow" w:hAnsi="Arial Narrow"/>
          <w:b/>
          <w:color w:val="002060"/>
        </w:rPr>
        <w:t>Rozdział XXII. Informacje dodatkowe</w:t>
      </w:r>
    </w:p>
    <w:p>
      <w:pPr>
        <w:pStyle w:val="ListParagraph"/>
        <w:numPr>
          <w:ilvl w:val="0"/>
          <w:numId w:val="12"/>
        </w:numPr>
        <w:spacing w:lineRule="auto" w:line="252"/>
        <w:ind w:left="284" w:hanging="284"/>
        <w:jc w:val="both"/>
        <w:rPr>
          <w:rFonts w:ascii="Arial Narrow" w:hAnsi="Arial Narrow"/>
        </w:rPr>
      </w:pPr>
      <w:r>
        <w:rPr>
          <w:rFonts w:ascii="Arial Narrow" w:hAnsi="Arial Narrow"/>
        </w:rPr>
        <w:t>Zamawiający dopuszcza składanie ofert częściowych.</w:t>
      </w:r>
    </w:p>
    <w:p>
      <w:pPr>
        <w:pStyle w:val="Normal"/>
        <w:rPr>
          <w:rFonts w:ascii="Arial Narrow" w:hAnsi="Arial Narrow"/>
        </w:rPr>
      </w:pPr>
      <w:r>
        <w:rPr>
          <w:rFonts w:ascii="Arial Narrow" w:hAnsi="Arial Narrow"/>
        </w:rPr>
        <w:t>2) Zamawiający nie dopuszcza możliwości złożenia oferty wariantowej.</w:t>
      </w:r>
    </w:p>
    <w:p>
      <w:pPr>
        <w:pStyle w:val="Normal"/>
        <w:ind w:left="227" w:hanging="227"/>
        <w:rPr>
          <w:rFonts w:ascii="Arial Narrow" w:hAnsi="Arial Narrow"/>
        </w:rPr>
      </w:pPr>
      <w:r>
        <w:rPr>
          <w:rFonts w:ascii="Arial Narrow" w:hAnsi="Arial Narrow"/>
        </w:rPr>
        <w:t>3) Zamawiający nie określił w opisie przedmiotu zamówienia wymagań w zakresie zatrudnienia osób, o których mowa w art. 96 ust. 2 pkt 2, jeżeli zamawiający przewiduje takie wymagania.</w:t>
      </w:r>
    </w:p>
    <w:p>
      <w:pPr>
        <w:pStyle w:val="Normal"/>
        <w:ind w:left="227" w:hanging="227"/>
        <w:rPr>
          <w:rFonts w:ascii="Arial Narrow" w:hAnsi="Arial Narrow"/>
        </w:rPr>
      </w:pPr>
      <w:r>
        <w:rPr>
          <w:rFonts w:ascii="Arial Narrow" w:hAnsi="Arial Narrow"/>
        </w:rPr>
        <w:t>4) Zamawiający nie przewiduje zastrzeżenia możliwości ubiegania się o udzielenie zamówienia wyłącznie przez wykonawców, o których mowa w art. 94.</w:t>
      </w:r>
    </w:p>
    <w:p>
      <w:pPr>
        <w:pStyle w:val="Normal"/>
        <w:ind w:left="227" w:hanging="227"/>
        <w:rPr>
          <w:rFonts w:ascii="Arial Narrow" w:hAnsi="Arial Narrow"/>
        </w:rPr>
      </w:pPr>
      <w:r>
        <w:rPr>
          <w:rFonts w:ascii="Arial Narrow" w:hAnsi="Arial Narrow"/>
        </w:rPr>
        <w:t>5) Zamawiający nie przewiduje organizacji dla Wykonawców wizji lokalnej.</w:t>
      </w:r>
    </w:p>
    <w:p>
      <w:pPr>
        <w:pStyle w:val="Normal"/>
        <w:ind w:left="227" w:hanging="227"/>
        <w:rPr>
          <w:rFonts w:ascii="Arial Narrow" w:hAnsi="Arial Narrow"/>
        </w:rPr>
      </w:pPr>
      <w:r>
        <w:rPr>
          <w:rFonts w:ascii="Arial Narrow" w:hAnsi="Arial Narrow"/>
        </w:rPr>
        <w:t>6) Rozliczenie pomiędzy Zamawiającym a przyszłymi wykonawcami zamówienia odbywać się będą w złotych polskich. Zamawiający nie przewiduje rozliczeń w walutach obcych.</w:t>
      </w:r>
    </w:p>
    <w:p>
      <w:pPr>
        <w:pStyle w:val="Normal"/>
        <w:ind w:left="227" w:hanging="227"/>
        <w:rPr>
          <w:rFonts w:ascii="Arial Narrow" w:hAnsi="Arial Narrow"/>
        </w:rPr>
      </w:pPr>
      <w:r>
        <w:rPr>
          <w:rFonts w:ascii="Arial Narrow" w:hAnsi="Arial Narrow"/>
        </w:rPr>
        <w:t>7) Zamawiający nie przewiduje zwrotu kosztów udziału w postępowaniu.</w:t>
      </w:r>
    </w:p>
    <w:p>
      <w:pPr>
        <w:pStyle w:val="Normal"/>
        <w:ind w:left="227" w:hanging="227"/>
        <w:rPr>
          <w:rFonts w:ascii="Arial Narrow" w:hAnsi="Arial Narrow"/>
        </w:rPr>
      </w:pPr>
      <w:r>
        <w:rPr>
          <w:rFonts w:ascii="Arial Narrow" w:hAnsi="Arial Narrow"/>
        </w:rPr>
        <w:t>8) Zamawiający nie przewiduje zawarcia umowy ramowej.</w:t>
      </w:r>
    </w:p>
    <w:p>
      <w:pPr>
        <w:pStyle w:val="Normal"/>
        <w:ind w:left="227" w:hanging="227"/>
        <w:rPr>
          <w:rFonts w:ascii="Arial Narrow" w:hAnsi="Arial Narrow"/>
        </w:rPr>
      </w:pPr>
      <w:r>
        <w:rPr>
          <w:rFonts w:ascii="Arial Narrow" w:hAnsi="Arial Narrow"/>
        </w:rPr>
        <w:t>9) Zamawiający nie przewiduje ustanowienia dynamicznego systemu zakupów.</w:t>
      </w:r>
    </w:p>
    <w:p>
      <w:pPr>
        <w:pStyle w:val="Normal"/>
        <w:ind w:left="227" w:hanging="227"/>
        <w:rPr>
          <w:rFonts w:ascii="Arial Narrow" w:hAnsi="Arial Narrow"/>
        </w:rPr>
      </w:pPr>
      <w:r>
        <w:rPr>
          <w:rFonts w:ascii="Arial Narrow" w:hAnsi="Arial Narrow"/>
        </w:rPr>
        <w:t>10) Zamawiający nie przewiduje zastosowania aukcji elektronicznej.</w:t>
      </w:r>
    </w:p>
    <w:p>
      <w:pPr>
        <w:pStyle w:val="Normal"/>
        <w:ind w:left="227" w:hanging="227"/>
        <w:rPr>
          <w:rFonts w:ascii="Arial Narrow" w:hAnsi="Arial Narrow"/>
        </w:rPr>
      </w:pPr>
      <w:r>
        <w:rPr>
          <w:rFonts w:ascii="Arial Narrow" w:hAnsi="Arial Narrow"/>
        </w:rPr>
        <w:t>11) Zamawiający nie przewiduje złożenia oferty w postaci katalogów elektronicznych.</w:t>
      </w:r>
    </w:p>
    <w:p>
      <w:pPr>
        <w:pStyle w:val="Normal"/>
        <w:ind w:left="227" w:hanging="227"/>
        <w:rPr>
          <w:rFonts w:ascii="Arial Narrow" w:hAnsi="Arial Narrow"/>
        </w:rPr>
      </w:pPr>
      <w:r>
        <w:rPr>
          <w:rFonts w:ascii="Arial Narrow" w:hAnsi="Arial Narrow"/>
        </w:rPr>
        <w:t>12) Zamawiający nie wprowadza zastrzeżenia wskazującego na obowiązek osobistego wykonania przez wykonawcę kluczowych części zamówienia.</w:t>
      </w:r>
    </w:p>
    <w:p>
      <w:pPr>
        <w:pStyle w:val="Normal"/>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rPr>
          <w:rFonts w:ascii="Arial Narrow" w:hAnsi="Arial Narrow"/>
          <w:color w:val="002060"/>
        </w:rPr>
      </w:pPr>
      <w:r>
        <w:rPr>
          <w:rFonts w:ascii="Arial Narrow" w:hAnsi="Arial Narrow"/>
          <w:b/>
          <w:color w:val="002060"/>
        </w:rPr>
        <w:t xml:space="preserve">Rozdział XXII. </w:t>
      </w:r>
      <w:r>
        <w:rPr>
          <w:rFonts w:ascii="Arial Narrow" w:hAnsi="Arial Narrow"/>
          <w:b/>
          <w:bCs/>
          <w:color w:val="002060"/>
        </w:rPr>
        <w:t>KLAUZULA INFORMACYJNA DOTYCZĄCA PRZETWARZANIA DANYCH OSOBOWYCH</w:t>
      </w:r>
    </w:p>
    <w:p>
      <w:pPr>
        <w:pStyle w:val="Normal"/>
        <w:rPr>
          <w:rFonts w:ascii="Arial Narrow" w:hAnsi="Arial Narrow"/>
        </w:rPr>
      </w:pPr>
      <w:r>
        <w:rPr>
          <w:rFonts w:ascii="Arial Narrow" w:hAnsi="Arial Narrow"/>
        </w:rPr>
      </w:r>
    </w:p>
    <w:p>
      <w:pPr>
        <w:pStyle w:val="Normal"/>
        <w:ind w:firstLine="567"/>
        <w:jc w:val="both"/>
        <w:rPr>
          <w:rFonts w:ascii="Arial Narrow" w:hAnsi="Arial Narrow"/>
          <w:lang w:eastAsia="pl-PL"/>
        </w:rPr>
      </w:pPr>
      <w:r>
        <w:rPr>
          <w:rFonts w:ascii="Arial Narrow" w:hAnsi="Arial Narrow"/>
          <w:lang w:eastAsia="pl-PL"/>
        </w:rPr>
        <w:t xml:space="preserve">Zgodnie z art. 13 ust. 1 i 2 </w:t>
      </w:r>
      <w:r>
        <w:rPr>
          <w:rFonts w:ascii="Arial Narrow" w:hAnsi="Arial Narrow"/>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Narrow" w:hAnsi="Arial Narrow"/>
          <w:lang w:eastAsia="pl-PL"/>
        </w:rPr>
        <w:t xml:space="preserve">dalej „RODO”, informuję, że: </w:t>
      </w:r>
    </w:p>
    <w:p>
      <w:pPr>
        <w:pStyle w:val="ListParagraph1"/>
        <w:numPr>
          <w:ilvl w:val="0"/>
          <w:numId w:val="6"/>
        </w:numPr>
        <w:tabs>
          <w:tab w:val="left" w:pos="426" w:leader="none"/>
        </w:tabs>
        <w:spacing w:lineRule="auto" w:line="240" w:before="0" w:after="0"/>
        <w:contextualSpacing/>
        <w:jc w:val="both"/>
        <w:rPr>
          <w:rFonts w:ascii="Arial Narrow" w:hAnsi="Arial Narrow"/>
          <w:sz w:val="22"/>
          <w:szCs w:val="22"/>
        </w:rPr>
      </w:pPr>
      <w:r>
        <w:rPr>
          <w:rFonts w:ascii="Arial Narrow" w:hAnsi="Arial Narrow"/>
          <w:sz w:val="22"/>
          <w:szCs w:val="22"/>
        </w:rPr>
        <w:t>administratorem Pani/Pana danych osobowych jest Zamawiający - Gmina Brudzeń Duży</w:t>
      </w:r>
    </w:p>
    <w:p>
      <w:pPr>
        <w:pStyle w:val="Akapitzlist2"/>
        <w:numPr>
          <w:ilvl w:val="0"/>
          <w:numId w:val="6"/>
        </w:numPr>
        <w:shd w:val="clear" w:color="auto" w:fill="FFFFFF"/>
        <w:tabs>
          <w:tab w:val="left" w:pos="426" w:leader="none"/>
        </w:tabs>
        <w:ind w:left="360" w:right="390" w:hanging="360"/>
        <w:jc w:val="both"/>
        <w:textAlignment w:val="top"/>
        <w:rPr>
          <w:rFonts w:ascii="Arial Narrow" w:hAnsi="Arial Narrow"/>
          <w:sz w:val="22"/>
        </w:rPr>
      </w:pPr>
      <w:r>
        <w:rPr>
          <w:rFonts w:ascii="Arial Narrow" w:hAnsi="Arial Narrow"/>
          <w:sz w:val="22"/>
          <w:lang w:eastAsia="pl-PL"/>
        </w:rPr>
        <w:t xml:space="preserve">inspektorem ochrony danych osobowych u Zamawiającego jest  </w:t>
      </w:r>
      <w:r>
        <w:rPr>
          <w:rFonts w:ascii="Arial Narrow" w:hAnsi="Arial Narrow"/>
          <w:color w:val="0000FF"/>
          <w:sz w:val="22"/>
          <w:lang w:eastAsia="pl-PL"/>
        </w:rPr>
        <w:t xml:space="preserve">Pan/Pani </w:t>
      </w:r>
      <w:r>
        <w:rPr>
          <w:rFonts w:ascii="Arial Narrow" w:hAnsi="Arial Narrow"/>
          <w:sz w:val="22"/>
          <w:lang w:eastAsia="pl-PL"/>
        </w:rPr>
        <w:t xml:space="preserve">Edyta Wasilewska kontakt: </w:t>
      </w:r>
      <w:r>
        <w:rPr>
          <w:rFonts w:ascii="Arial Narrow" w:hAnsi="Arial Narrow"/>
          <w:color w:val="0000FF"/>
          <w:sz w:val="22"/>
          <w:lang w:eastAsia="pl-PL"/>
        </w:rPr>
        <w:t>adres e-mail,:</w:t>
      </w:r>
      <w:r>
        <w:rPr>
          <w:rFonts w:ascii="Arial Narrow" w:hAnsi="Arial Narrow"/>
          <w:sz w:val="22"/>
          <w:lang w:eastAsia="pl-PL"/>
        </w:rPr>
        <w:t xml:space="preserve">iod@instytut.info.pl, </w:t>
      </w:r>
    </w:p>
    <w:p>
      <w:pPr>
        <w:pStyle w:val="Tretekstu"/>
        <w:numPr>
          <w:ilvl w:val="0"/>
          <w:numId w:val="5"/>
        </w:numPr>
        <w:tabs>
          <w:tab w:val="left" w:pos="360" w:leader="none"/>
        </w:tabs>
        <w:suppressAutoHyphens w:val="true"/>
        <w:spacing w:lineRule="auto" w:line="240" w:before="0" w:after="0"/>
        <w:ind w:hanging="397"/>
        <w:jc w:val="both"/>
        <w:rPr/>
      </w:pPr>
      <w:r>
        <w:rPr>
          <w:rFonts w:ascii="Arial Narrow" w:hAnsi="Arial Narrow"/>
          <w:lang w:eastAsia="pl-PL"/>
        </w:rPr>
        <w:t xml:space="preserve">Pani/Pana dane osobowe przetwarzane będą na podstawie art. 6 ust. 1 lit.c RODO w celu </w:t>
      </w:r>
      <w:r>
        <w:rPr>
          <w:rFonts w:ascii="Arial Narrow" w:hAnsi="Arial Narrow"/>
        </w:rPr>
        <w:t xml:space="preserve">związanym z postępowaniem o udzielenie zamówienia publicznego na realizację zadania pn. </w:t>
      </w:r>
      <w:r>
        <w:rPr>
          <w:rFonts w:ascii="Arial Narrow" w:hAnsi="Arial Narrow"/>
          <w:b/>
        </w:rPr>
        <w:t xml:space="preserve">Dostawa </w:t>
      </w:r>
      <w:r>
        <w:rPr>
          <w:b/>
          <w:bCs/>
        </w:rPr>
        <w:t>oleju opałowego dla Urzędu oraz Szkół z terenu Gminy Brudzeń Duży</w:t>
      </w:r>
    </w:p>
    <w:p>
      <w:pPr>
        <w:pStyle w:val="Akapitzlist1"/>
        <w:numPr>
          <w:ilvl w:val="0"/>
          <w:numId w:val="6"/>
        </w:numPr>
        <w:spacing w:lineRule="auto" w:line="240" w:before="0" w:after="0"/>
        <w:ind w:left="426" w:hanging="426"/>
        <w:contextualSpacing/>
        <w:jc w:val="both"/>
        <w:rPr>
          <w:rFonts w:ascii="Arial Narrow" w:hAnsi="Arial Narrow"/>
          <w:color w:val="00B0F0"/>
          <w:lang w:eastAsia="pl-PL"/>
        </w:rPr>
      </w:pPr>
      <w:r>
        <w:rPr>
          <w:rFonts w:ascii="Arial Narrow" w:hAnsi="Arial Narrow"/>
          <w:i/>
          <w:iCs/>
          <w:lang w:eastAsia="pl-PL"/>
        </w:rPr>
        <w:t>odbiorcami Pani/Pana danych osobowych będą osoby lub podmioty, który</w:t>
      </w:r>
      <w:r>
        <w:rPr>
          <w:rFonts w:ascii="Arial Narrow" w:hAnsi="Arial Narrow"/>
          <w:lang w:eastAsia="pl-PL"/>
        </w:rPr>
        <w:t xml:space="preserve">m udostępniona zostanie dokumentacja postępowania w oparciu o art. 8 oraz art. 96 ust. 3 ustawy z dnia 29 stycznia 2004 r. – Prawo zamówień publicznych, dalej „ustawa Pzp”;  </w:t>
      </w:r>
    </w:p>
    <w:p>
      <w:pPr>
        <w:pStyle w:val="Akapitzlist1"/>
        <w:numPr>
          <w:ilvl w:val="0"/>
          <w:numId w:val="6"/>
        </w:numPr>
        <w:spacing w:lineRule="auto" w:line="240" w:before="0" w:after="0"/>
        <w:ind w:left="426" w:hanging="426"/>
        <w:contextualSpacing/>
        <w:jc w:val="both"/>
        <w:rPr>
          <w:rFonts w:ascii="Arial Narrow" w:hAnsi="Arial Narrow"/>
          <w:color w:val="00B0F0"/>
          <w:lang w:eastAsia="pl-PL"/>
        </w:rPr>
      </w:pPr>
      <w:r>
        <w:rPr>
          <w:rFonts w:ascii="Arial Narrow" w:hAnsi="Arial Narrow"/>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Akapitzlist1"/>
        <w:numPr>
          <w:ilvl w:val="0"/>
          <w:numId w:val="6"/>
        </w:numPr>
        <w:spacing w:lineRule="auto" w:line="240" w:before="0" w:after="0"/>
        <w:ind w:left="426" w:hanging="426"/>
        <w:contextualSpacing/>
        <w:jc w:val="both"/>
        <w:rPr>
          <w:rFonts w:ascii="Arial Narrow" w:hAnsi="Arial Narrow"/>
          <w:b/>
          <w:b/>
          <w:i/>
          <w:i/>
          <w:lang w:eastAsia="pl-PL"/>
        </w:rPr>
      </w:pPr>
      <w:r>
        <w:rPr>
          <w:rFonts w:ascii="Arial Narrow" w:hAnsi="Arial Narrow"/>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Akapitzlist1"/>
        <w:numPr>
          <w:ilvl w:val="0"/>
          <w:numId w:val="6"/>
        </w:numPr>
        <w:spacing w:lineRule="auto" w:line="240" w:before="0" w:after="0"/>
        <w:ind w:left="426" w:hanging="426"/>
        <w:contextualSpacing/>
        <w:jc w:val="both"/>
        <w:rPr>
          <w:rFonts w:ascii="Arial Narrow" w:hAnsi="Arial Narrow"/>
        </w:rPr>
      </w:pPr>
      <w:r>
        <w:rPr>
          <w:rFonts w:ascii="Arial Narrow" w:hAnsi="Arial Narrow"/>
          <w:lang w:eastAsia="pl-PL"/>
        </w:rPr>
        <w:t>w odniesieniu do Pani/Pana danych osobowych decyzje nie będą podejmowane w sposób zautomatyzowany, stosowanie do art. 22 RODO;</w:t>
      </w:r>
    </w:p>
    <w:p>
      <w:pPr>
        <w:pStyle w:val="Akapitzlist1"/>
        <w:numPr>
          <w:ilvl w:val="0"/>
          <w:numId w:val="6"/>
        </w:numPr>
        <w:spacing w:lineRule="auto" w:line="240" w:before="0" w:after="0"/>
        <w:ind w:left="426" w:hanging="426"/>
        <w:contextualSpacing/>
        <w:jc w:val="both"/>
        <w:rPr>
          <w:rFonts w:ascii="Arial Narrow" w:hAnsi="Arial Narrow"/>
          <w:color w:val="00B0F0"/>
          <w:lang w:eastAsia="pl-PL"/>
        </w:rPr>
      </w:pPr>
      <w:r>
        <w:rPr>
          <w:rFonts w:ascii="Arial Narrow" w:hAnsi="Arial Narrow"/>
          <w:lang w:eastAsia="pl-PL"/>
        </w:rPr>
        <w:t>posiada Pani/Pan:</w:t>
      </w:r>
    </w:p>
    <w:p>
      <w:pPr>
        <w:pStyle w:val="Akapitzlist1"/>
        <w:numPr>
          <w:ilvl w:val="0"/>
          <w:numId w:val="7"/>
        </w:numPr>
        <w:spacing w:lineRule="auto" w:line="240" w:before="0" w:after="0"/>
        <w:ind w:left="709" w:hanging="283"/>
        <w:contextualSpacing/>
        <w:jc w:val="both"/>
        <w:rPr>
          <w:rFonts w:ascii="Arial Narrow" w:hAnsi="Arial Narrow"/>
          <w:color w:val="00B0F0"/>
          <w:lang w:eastAsia="pl-PL"/>
        </w:rPr>
      </w:pPr>
      <w:r>
        <w:rPr>
          <w:rFonts w:ascii="Arial Narrow" w:hAnsi="Arial Narrow"/>
          <w:lang w:eastAsia="pl-PL"/>
        </w:rPr>
        <w:t>na podstawie art. 15 RODO prawo dostępu do danych osobowych Pani/Pana dotyczących;</w:t>
      </w:r>
    </w:p>
    <w:p>
      <w:pPr>
        <w:pStyle w:val="Akapitzlist1"/>
        <w:numPr>
          <w:ilvl w:val="0"/>
          <w:numId w:val="7"/>
        </w:numPr>
        <w:spacing w:lineRule="auto" w:line="240" w:before="0" w:after="0"/>
        <w:ind w:left="709" w:hanging="283"/>
        <w:contextualSpacing/>
        <w:jc w:val="both"/>
        <w:rPr>
          <w:rFonts w:ascii="Arial Narrow" w:hAnsi="Arial Narrow"/>
          <w:lang w:eastAsia="pl-PL"/>
        </w:rPr>
      </w:pPr>
      <w:r>
        <w:rPr>
          <w:rFonts w:ascii="Arial Narrow" w:hAnsi="Arial Narrow"/>
          <w:lang w:eastAsia="pl-PL"/>
        </w:rPr>
        <w:t xml:space="preserve">na podstawie art. 16 RODO prawo do sprostowania Pani/Pana danych osobowych </w:t>
      </w:r>
      <w:r>
        <w:rPr>
          <w:rFonts w:ascii="Arial Narrow" w:hAnsi="Arial Narrow"/>
          <w:b/>
          <w:vertAlign w:val="superscript"/>
          <w:lang w:eastAsia="pl-PL"/>
        </w:rPr>
        <w:t>**</w:t>
      </w:r>
      <w:r>
        <w:rPr>
          <w:rFonts w:ascii="Arial Narrow" w:hAnsi="Arial Narrow"/>
          <w:lang w:eastAsia="pl-PL"/>
        </w:rPr>
        <w:t>;</w:t>
      </w:r>
    </w:p>
    <w:p>
      <w:pPr>
        <w:pStyle w:val="Akapitzlist1"/>
        <w:numPr>
          <w:ilvl w:val="0"/>
          <w:numId w:val="7"/>
        </w:numPr>
        <w:spacing w:lineRule="auto" w:line="240" w:before="0" w:after="0"/>
        <w:ind w:left="709" w:hanging="283"/>
        <w:contextualSpacing/>
        <w:jc w:val="both"/>
        <w:rPr>
          <w:rFonts w:ascii="Arial Narrow" w:hAnsi="Arial Narrow"/>
          <w:lang w:eastAsia="pl-PL"/>
        </w:rPr>
      </w:pPr>
      <w:r>
        <w:rPr>
          <w:rFonts w:ascii="Arial Narrow" w:hAnsi="Arial Narrow"/>
          <w:lang w:eastAsia="pl-PL"/>
        </w:rPr>
        <w:t xml:space="preserve">na podstawie art. 18 RODO prawo żądania od administratora ograniczenia przetwarzania danych osobowych z zastrzeżeniem przypadków, o których mowa w art. 18 ust. 2 RODO ***;  </w:t>
      </w:r>
    </w:p>
    <w:p>
      <w:pPr>
        <w:pStyle w:val="Akapitzlist1"/>
        <w:numPr>
          <w:ilvl w:val="0"/>
          <w:numId w:val="7"/>
        </w:numPr>
        <w:spacing w:lineRule="auto" w:line="240" w:before="0" w:after="0"/>
        <w:ind w:left="709" w:hanging="283"/>
        <w:contextualSpacing/>
        <w:jc w:val="both"/>
        <w:rPr>
          <w:rFonts w:ascii="Arial Narrow" w:hAnsi="Arial Narrow"/>
          <w:i/>
          <w:i/>
          <w:color w:val="00B0F0"/>
          <w:lang w:eastAsia="pl-PL"/>
        </w:rPr>
      </w:pPr>
      <w:r>
        <w:rPr>
          <w:rFonts w:ascii="Arial Narrow" w:hAnsi="Arial Narrow"/>
          <w:lang w:eastAsia="pl-PL"/>
        </w:rPr>
        <w:t>prawo do wniesienia skargi do Prezesa Urzędu Ochrony Danych Osobowych, gdy uzna Pani/Pan, że przetwarzanie danych osobowych Pani/Pana dotyczących narusza przepisy RODO;</w:t>
      </w:r>
    </w:p>
    <w:p>
      <w:pPr>
        <w:pStyle w:val="Akapitzlist1"/>
        <w:numPr>
          <w:ilvl w:val="0"/>
          <w:numId w:val="6"/>
        </w:numPr>
        <w:spacing w:lineRule="auto" w:line="240" w:before="0" w:after="0"/>
        <w:ind w:left="426" w:hanging="426"/>
        <w:contextualSpacing/>
        <w:jc w:val="both"/>
        <w:rPr>
          <w:rFonts w:ascii="Arial Narrow" w:hAnsi="Arial Narrow"/>
          <w:i/>
          <w:i/>
          <w:color w:val="00B0F0"/>
          <w:lang w:eastAsia="pl-PL"/>
        </w:rPr>
      </w:pPr>
      <w:r>
        <w:rPr>
          <w:rFonts w:ascii="Arial Narrow" w:hAnsi="Arial Narrow"/>
          <w:lang w:eastAsia="pl-PL"/>
        </w:rPr>
        <w:t>nie przysługuje Pani/Panu:</w:t>
      </w:r>
    </w:p>
    <w:p>
      <w:pPr>
        <w:pStyle w:val="Akapitzlist1"/>
        <w:numPr>
          <w:ilvl w:val="0"/>
          <w:numId w:val="8"/>
        </w:numPr>
        <w:spacing w:lineRule="auto" w:line="240" w:before="0" w:after="0"/>
        <w:ind w:left="709" w:hanging="283"/>
        <w:contextualSpacing/>
        <w:jc w:val="both"/>
        <w:rPr>
          <w:rFonts w:ascii="Arial Narrow" w:hAnsi="Arial Narrow"/>
          <w:i/>
          <w:i/>
          <w:color w:val="00B0F0"/>
          <w:lang w:eastAsia="pl-PL"/>
        </w:rPr>
      </w:pPr>
      <w:r>
        <w:rPr>
          <w:rFonts w:ascii="Arial Narrow" w:hAnsi="Arial Narrow"/>
          <w:lang w:eastAsia="pl-PL"/>
        </w:rPr>
        <w:t>w związku z art. 17 ust. 3 lit. b, d lub e RODO prawo do usunięcia danych osobowych;</w:t>
      </w:r>
    </w:p>
    <w:p>
      <w:pPr>
        <w:pStyle w:val="Akapitzlist1"/>
        <w:numPr>
          <w:ilvl w:val="0"/>
          <w:numId w:val="8"/>
        </w:numPr>
        <w:spacing w:lineRule="auto" w:line="240" w:before="0" w:after="0"/>
        <w:ind w:left="709" w:hanging="283"/>
        <w:contextualSpacing/>
        <w:jc w:val="both"/>
        <w:rPr>
          <w:rFonts w:ascii="Arial Narrow" w:hAnsi="Arial Narrow"/>
          <w:b/>
          <w:b/>
          <w:i/>
          <w:i/>
          <w:lang w:eastAsia="pl-PL"/>
        </w:rPr>
      </w:pPr>
      <w:r>
        <w:rPr>
          <w:rFonts w:ascii="Arial Narrow" w:hAnsi="Arial Narrow"/>
          <w:lang w:eastAsia="pl-PL"/>
        </w:rPr>
        <w:t>prawo do przenoszenia danych osobowych, o którym mowa w art. 20 RODO;</w:t>
      </w:r>
    </w:p>
    <w:p>
      <w:pPr>
        <w:pStyle w:val="Akapitzlist1"/>
        <w:numPr>
          <w:ilvl w:val="0"/>
          <w:numId w:val="8"/>
        </w:numPr>
        <w:spacing w:lineRule="auto" w:line="240" w:before="0" w:after="0"/>
        <w:ind w:left="709" w:hanging="283"/>
        <w:contextualSpacing/>
        <w:jc w:val="both"/>
        <w:rPr>
          <w:rFonts w:ascii="Arial Narrow" w:hAnsi="Arial Narrow"/>
          <w:b/>
          <w:b/>
          <w:i/>
          <w:i/>
          <w:lang w:eastAsia="pl-PL"/>
        </w:rPr>
      </w:pPr>
      <w:r>
        <w:rPr>
          <w:rFonts w:ascii="Arial Narrow" w:hAnsi="Arial Narrow"/>
          <w:b/>
          <w:lang w:eastAsia="pl-PL"/>
        </w:rPr>
        <w:t>na podstawie art. 21 RODO prawo sprzeciwu, wobec przetwarzania danych osobowych, gdyż podstawą prawną przetwarzania Pani/Pana danych osobowych jest art. 6 ust. 1 lit. c RODO</w:t>
      </w:r>
      <w:r>
        <w:rPr>
          <w:rFonts w:ascii="Arial Narrow" w:hAnsi="Arial Narrow"/>
          <w:lang w:eastAsia="pl-PL"/>
        </w:rPr>
        <w:t>.</w:t>
      </w:r>
    </w:p>
    <w:p>
      <w:pPr>
        <w:pStyle w:val="Normal"/>
        <w:spacing w:before="0" w:after="150"/>
        <w:ind w:left="426" w:hanging="0"/>
        <w:jc w:val="both"/>
        <w:rPr>
          <w:rFonts w:ascii="Arial Narrow" w:hAnsi="Arial Narrow"/>
          <w:i/>
          <w:i/>
          <w:sz w:val="20"/>
          <w:szCs w:val="20"/>
          <w:lang w:eastAsia="pl-PL"/>
        </w:rPr>
      </w:pPr>
      <w:r>
        <w:rPr>
          <w:rFonts w:ascii="Arial Narrow" w:hAnsi="Arial Narrow"/>
          <w:b/>
          <w:i/>
          <w:vertAlign w:val="superscript"/>
        </w:rPr>
        <w:t>*</w:t>
      </w:r>
      <w:r>
        <w:rPr>
          <w:rFonts w:ascii="Arial Narrow" w:hAnsi="Arial Narrow"/>
          <w:b/>
          <w:i/>
        </w:rPr>
        <w:t xml:space="preserve"> Wyjaśnienie:</w:t>
      </w:r>
      <w:r>
        <w:rPr>
          <w:rFonts w:ascii="Arial Narrow" w:hAnsi="Arial Narrow"/>
          <w:i/>
        </w:rPr>
        <w:t xml:space="preserve"> informacja w tym zakresie jest wymagana, jeżeli w odniesieniu do danego administratora lub podmiotu przetwarzającego </w:t>
      </w:r>
      <w:r>
        <w:rPr>
          <w:rFonts w:ascii="Arial Narrow" w:hAnsi="Arial Narrow"/>
          <w:i/>
          <w:lang w:eastAsia="pl-PL"/>
        </w:rPr>
        <w:t>istnieje obowiązek wyznaczenia inspektora ochrony danych osobowych.</w:t>
      </w:r>
    </w:p>
    <w:p>
      <w:pPr>
        <w:pStyle w:val="Akapitzlist1"/>
        <w:spacing w:lineRule="auto" w:line="240" w:before="0" w:after="0"/>
        <w:ind w:left="426" w:hanging="0"/>
        <w:jc w:val="both"/>
        <w:rPr>
          <w:rFonts w:ascii="Arial Narrow" w:hAnsi="Arial Narrow"/>
          <w:i/>
          <w:i/>
          <w:sz w:val="20"/>
          <w:szCs w:val="20"/>
        </w:rPr>
      </w:pPr>
      <w:r>
        <w:rPr>
          <w:rFonts w:ascii="Arial Narrow" w:hAnsi="Arial Narrow"/>
          <w:b/>
          <w:i/>
          <w:sz w:val="16"/>
          <w:szCs w:val="16"/>
          <w:vertAlign w:val="superscript"/>
        </w:rPr>
        <w:t xml:space="preserve">** </w:t>
      </w:r>
      <w:r>
        <w:rPr>
          <w:rFonts w:ascii="Arial Narrow" w:hAnsi="Arial Narrow"/>
          <w:b/>
          <w:i/>
          <w:sz w:val="16"/>
          <w:szCs w:val="16"/>
        </w:rPr>
        <w:t>Wyjaśnienie:</w:t>
      </w:r>
      <w:r>
        <w:rPr>
          <w:rFonts w:ascii="Arial Narrow" w:hAnsi="Arial Narrow"/>
          <w:i/>
          <w:sz w:val="16"/>
          <w:szCs w:val="16"/>
          <w:lang w:eastAsia="pl-PL"/>
        </w:rPr>
        <w:t xml:space="preserve">skorzystanie z prawa do sprostowania nie może skutkować zmianą </w:t>
      </w:r>
      <w:r>
        <w:rPr>
          <w:rFonts w:ascii="Arial Narrow" w:hAnsi="Arial Narrow"/>
          <w:i/>
          <w:sz w:val="16"/>
          <w:szCs w:val="16"/>
        </w:rPr>
        <w:t>wyniku postępowania</w:t>
        <w:br/>
        <w:t>o udzielenie zamówienia publicznego ani zmianą postanowień umowy w zakresie niezgodnym z ustawą Pzp oraz nie może naruszać integralności protokołu oraz jego załączników.</w:t>
      </w:r>
    </w:p>
    <w:p>
      <w:pPr>
        <w:pStyle w:val="Normal"/>
        <w:rPr>
          <w:rFonts w:ascii="Arial Narrow" w:hAnsi="Arial Narrow"/>
          <w:sz w:val="20"/>
          <w:szCs w:val="20"/>
        </w:rPr>
      </w:pPr>
      <w:r>
        <w:rPr>
          <w:rFonts w:ascii="Arial Narrow" w:hAnsi="Arial Narrow"/>
          <w:b/>
          <w:i/>
          <w:sz w:val="16"/>
          <w:szCs w:val="16"/>
          <w:vertAlign w:val="superscript"/>
        </w:rPr>
        <w:t xml:space="preserve">*** </w:t>
      </w:r>
      <w:r>
        <w:rPr>
          <w:rFonts w:ascii="Arial Narrow" w:hAnsi="Arial Narrow"/>
          <w:b/>
          <w:i/>
          <w:sz w:val="16"/>
          <w:szCs w:val="16"/>
        </w:rPr>
        <w:t>Wyjaśnienie:</w:t>
      </w:r>
      <w:r>
        <w:rPr>
          <w:rFonts w:ascii="Arial Narrow" w:hAnsi="Arial Narrow"/>
          <w:i/>
          <w:sz w:val="16"/>
          <w:szCs w:val="16"/>
        </w:rPr>
        <w:t xml:space="preserve"> prawo do ograniczenia przetwarzania nie ma zastosowania w odniesieniu do </w:t>
      </w:r>
      <w:r>
        <w:rPr>
          <w:rFonts w:ascii="Arial Narrow" w:hAnsi="Arial Narrow"/>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Normal"/>
        <w:rPr>
          <w:rFonts w:ascii="Arial Narrow" w:hAnsi="Arial Narrow"/>
        </w:rPr>
      </w:pPr>
      <w:r>
        <w:rPr>
          <w:rFonts w:ascii="Arial Narrow" w:hAnsi="Arial Narrow"/>
        </w:rPr>
      </w:r>
    </w:p>
    <w:p>
      <w:pPr>
        <w:pStyle w:val="Normal"/>
        <w:pBdr>
          <w:top w:val="single" w:sz="4" w:space="1" w:color="00000A"/>
          <w:left w:val="single" w:sz="4" w:space="4" w:color="00000A"/>
          <w:bottom w:val="single" w:sz="4" w:space="1" w:color="00000A"/>
          <w:right w:val="single" w:sz="4" w:space="4" w:color="00000A"/>
        </w:pBdr>
        <w:rPr>
          <w:rFonts w:ascii="Arial Narrow" w:hAnsi="Arial Narrow"/>
          <w:color w:val="002060"/>
        </w:rPr>
      </w:pPr>
      <w:r>
        <w:rPr>
          <w:rFonts w:ascii="Arial Narrow" w:hAnsi="Arial Narrow"/>
          <w:b/>
          <w:color w:val="002060"/>
        </w:rPr>
        <w:t>Rozdział XX. Załączniki do SWZ</w:t>
      </w:r>
    </w:p>
    <w:p>
      <w:pPr>
        <w:pStyle w:val="Normal"/>
        <w:rPr>
          <w:rFonts w:ascii="Arial Narrow" w:hAnsi="Arial Narrow"/>
        </w:rPr>
      </w:pPr>
      <w:r>
        <w:rPr>
          <w:rFonts w:ascii="Arial Narrow" w:hAnsi="Arial Narrow"/>
        </w:rPr>
      </w:r>
    </w:p>
    <w:p>
      <w:pPr>
        <w:pStyle w:val="Default"/>
        <w:spacing w:lineRule="atLeast" w:line="22" w:before="120" w:after="120"/>
        <w:jc w:val="both"/>
        <w:rPr>
          <w:rFonts w:ascii="Arial Narrow" w:hAnsi="Arial Narrow" w:cs="Times New Roman"/>
          <w:sz w:val="22"/>
          <w:szCs w:val="22"/>
        </w:rPr>
      </w:pPr>
      <w:r>
        <w:rPr>
          <w:rFonts w:cs="Times New Roman" w:ascii="Arial Narrow" w:hAnsi="Arial Narrow"/>
          <w:sz w:val="22"/>
          <w:szCs w:val="22"/>
        </w:rPr>
        <w:t xml:space="preserve">Integralną częścią niniejszej SWZ stanowią następujące załączniki: </w:t>
      </w:r>
    </w:p>
    <w:p>
      <w:pPr>
        <w:pStyle w:val="Default"/>
        <w:numPr>
          <w:ilvl w:val="5"/>
          <w:numId w:val="9"/>
        </w:numPr>
        <w:tabs>
          <w:tab w:val="left" w:pos="142" w:leader="none"/>
        </w:tabs>
        <w:spacing w:lineRule="atLeast" w:line="22" w:before="120" w:after="120"/>
        <w:ind w:left="284" w:hanging="284"/>
        <w:rPr>
          <w:rFonts w:ascii="Arial Narrow" w:hAnsi="Arial Narrow" w:cs="Times New Roman"/>
          <w:sz w:val="22"/>
          <w:szCs w:val="22"/>
        </w:rPr>
      </w:pPr>
      <w:r>
        <w:rPr>
          <w:rFonts w:cs="Times New Roman" w:ascii="Arial Narrow" w:hAnsi="Arial Narrow"/>
          <w:sz w:val="22"/>
          <w:szCs w:val="22"/>
        </w:rPr>
        <w:t xml:space="preserve">Projektowane postanowienia umowy w sprawie zamówienia publicznego – Załącznik Nr 1; </w:t>
      </w:r>
    </w:p>
    <w:p>
      <w:pPr>
        <w:pStyle w:val="Default"/>
        <w:numPr>
          <w:ilvl w:val="5"/>
          <w:numId w:val="9"/>
        </w:numPr>
        <w:tabs>
          <w:tab w:val="left" w:pos="142" w:leader="none"/>
        </w:tabs>
        <w:spacing w:lineRule="atLeast" w:line="22" w:before="120" w:after="120"/>
        <w:ind w:left="284" w:hanging="284"/>
        <w:rPr>
          <w:rFonts w:ascii="Arial Narrow" w:hAnsi="Arial Narrow" w:cs="Times New Roman"/>
          <w:sz w:val="22"/>
          <w:szCs w:val="22"/>
        </w:rPr>
      </w:pPr>
      <w:r>
        <w:rPr>
          <w:rFonts w:cs="Times New Roman" w:ascii="Arial Narrow" w:hAnsi="Arial Narrow"/>
          <w:sz w:val="22"/>
          <w:szCs w:val="22"/>
        </w:rPr>
        <w:t xml:space="preserve">Formularz Ofertowy - Załącznik nr 2; </w:t>
      </w:r>
    </w:p>
    <w:p>
      <w:pPr>
        <w:pStyle w:val="Default"/>
        <w:numPr>
          <w:ilvl w:val="5"/>
          <w:numId w:val="9"/>
        </w:numPr>
        <w:tabs>
          <w:tab w:val="left" w:pos="142" w:leader="none"/>
        </w:tabs>
        <w:spacing w:lineRule="atLeast" w:line="22" w:before="120" w:after="120"/>
        <w:ind w:left="284" w:hanging="284"/>
        <w:rPr>
          <w:sz w:val="22"/>
          <w:szCs w:val="22"/>
        </w:rPr>
      </w:pPr>
      <w:r>
        <w:rPr>
          <w:rFonts w:cs="Times New Roman" w:ascii="Arial Narrow" w:hAnsi="Arial Narrow"/>
          <w:sz w:val="22"/>
          <w:szCs w:val="22"/>
        </w:rPr>
        <w:t>Oświadczenie  – Załącznik Nr 3,</w:t>
      </w:r>
    </w:p>
    <w:p>
      <w:pPr>
        <w:pStyle w:val="Default"/>
        <w:numPr>
          <w:ilvl w:val="5"/>
          <w:numId w:val="9"/>
        </w:numPr>
        <w:tabs>
          <w:tab w:val="left" w:pos="142" w:leader="none"/>
        </w:tabs>
        <w:spacing w:lineRule="atLeast" w:line="22" w:before="120" w:after="120"/>
        <w:ind w:left="284" w:hanging="284"/>
        <w:rPr/>
      </w:pPr>
      <w:r>
        <w:rPr>
          <w:rFonts w:cs="Times New Roman" w:ascii="Arial Narrow" w:hAnsi="Arial Narrow"/>
          <w:sz w:val="22"/>
          <w:szCs w:val="22"/>
        </w:rPr>
        <w:t>Oświadczenie o braku przynależności bądź przynależności do tej samej grupy kapitałowej – Załącznik nr 4</w:t>
      </w:r>
    </w:p>
    <w:p>
      <w:pPr>
        <w:pStyle w:val="Default"/>
        <w:numPr>
          <w:ilvl w:val="5"/>
          <w:numId w:val="9"/>
        </w:numPr>
        <w:tabs>
          <w:tab w:val="left" w:pos="142" w:leader="none"/>
        </w:tabs>
        <w:spacing w:lineRule="atLeast" w:line="22" w:before="120" w:after="120"/>
        <w:ind w:left="284" w:hanging="284"/>
        <w:rPr/>
      </w:pPr>
      <w:r>
        <w:rPr>
          <w:rFonts w:cs="Times New Roman" w:ascii="Arial Narrow" w:hAnsi="Arial Narrow"/>
          <w:sz w:val="22"/>
          <w:szCs w:val="22"/>
        </w:rPr>
        <w:t xml:space="preserve">Oświadczenie o aktualności – Załącznik nr 5 </w:t>
      </w:r>
    </w:p>
    <w:p>
      <w:pPr>
        <w:pStyle w:val="Default"/>
        <w:tabs>
          <w:tab w:val="left" w:pos="142" w:leader="none"/>
        </w:tabs>
        <w:spacing w:lineRule="atLeast" w:line="22" w:before="120" w:after="120"/>
        <w:rPr>
          <w:rFonts w:ascii="Arial Narrow" w:hAnsi="Arial Narrow"/>
          <w:sz w:val="22"/>
          <w:szCs w:val="22"/>
        </w:rPr>
      </w:pPr>
      <w:r>
        <w:rPr>
          <w:rFonts w:ascii="Arial Narrow" w:hAnsi="Arial Narrow"/>
          <w:sz w:val="22"/>
          <w:szCs w:val="22"/>
        </w:rPr>
      </w:r>
    </w:p>
    <w:p>
      <w:pPr>
        <w:pStyle w:val="Normal"/>
        <w:rPr>
          <w:rFonts w:ascii="Arial Narrow" w:hAnsi="Arial Narrow"/>
        </w:rPr>
      </w:pPr>
      <w:r>
        <w:rPr>
          <w:rFonts w:ascii="Arial Narrow" w:hAnsi="Arial Narrow"/>
        </w:rPr>
      </w:r>
    </w:p>
    <w:p>
      <w:pPr>
        <w:pStyle w:val="Normal"/>
        <w:widowControl/>
        <w:bidi w:val="0"/>
        <w:spacing w:before="0" w:after="160"/>
        <w:jc w:val="left"/>
        <w:rPr/>
      </w:pPr>
      <w:r>
        <w:rPr/>
      </w:r>
    </w:p>
    <w:sectPr>
      <w:type w:val="nextPage"/>
      <w:pgSz w:w="11906" w:h="16838"/>
      <w:pgMar w:left="1418" w:right="851"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Arial">
    <w:charset w:val="ee"/>
    <w:family w:val="roman"/>
    <w:pitch w:val="variable"/>
  </w:font>
  <w:font w:name="Segoe UI">
    <w:charset w:val="ee"/>
    <w:family w:val="roman"/>
    <w:pitch w:val="variable"/>
  </w:font>
  <w:font w:name="Arial Narrow">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rebuchet MS">
    <w:charset w:val="ee"/>
    <w:family w:val="roman"/>
    <w:pitch w:val="variable"/>
  </w:font>
  <w:font w:name="Helvetica">
    <w:altName w:val="Arial"/>
    <w:charset w:val="ee"/>
    <w:family w:val="roman"/>
    <w:pitch w:val="variable"/>
  </w:font>
  <w:font w:name="Bookman Old Style">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i w:val="false"/>
        <w:rFonts w:ascii="Arial Narrow" w:hAnsi="Arial Narrow"/>
      </w:rPr>
    </w:lvl>
    <w:lvl w:ilvl="1">
      <w:start w:val="1"/>
      <w:numFmt w:val="decimal"/>
      <w:lvlText w:val="%1.%2."/>
      <w:lvlJc w:val="left"/>
      <w:pPr>
        <w:ind w:left="1090" w:hanging="390"/>
      </w:pPr>
    </w:lvl>
    <w:lvl w:ilvl="2">
      <w:start w:val="1"/>
      <w:numFmt w:val="decimal"/>
      <w:lvlText w:val="%1.%2.%3."/>
      <w:lvlJc w:val="left"/>
      <w:pPr>
        <w:ind w:left="1760" w:hanging="720"/>
      </w:pPr>
    </w:lvl>
    <w:lvl w:ilvl="3">
      <w:start w:val="1"/>
      <w:numFmt w:val="decimal"/>
      <w:lvlText w:val="%1.%2.%3.%4."/>
      <w:lvlJc w:val="left"/>
      <w:pPr>
        <w:ind w:left="2100" w:hanging="720"/>
      </w:pPr>
    </w:lvl>
    <w:lvl w:ilvl="4">
      <w:start w:val="1"/>
      <w:numFmt w:val="decimal"/>
      <w:lvlText w:val="%1.%2.%3.%4.%5."/>
      <w:lvlJc w:val="left"/>
      <w:pPr>
        <w:ind w:left="2800" w:hanging="1080"/>
      </w:pPr>
    </w:lvl>
    <w:lvl w:ilvl="5">
      <w:start w:val="1"/>
      <w:numFmt w:val="decimal"/>
      <w:lvlText w:val="%1.%2.%3.%4.%5.%6."/>
      <w:lvlJc w:val="left"/>
      <w:pPr>
        <w:ind w:left="3140" w:hanging="1080"/>
      </w:pPr>
    </w:lvl>
    <w:lvl w:ilvl="6">
      <w:start w:val="1"/>
      <w:numFmt w:val="decimal"/>
      <w:lvlText w:val="%1.%2.%3.%4.%5.%6.%7."/>
      <w:lvlJc w:val="left"/>
      <w:pPr>
        <w:ind w:left="3840" w:hanging="1440"/>
      </w:pPr>
    </w:lvl>
    <w:lvl w:ilvl="7">
      <w:start w:val="1"/>
      <w:numFmt w:val="decimal"/>
      <w:lvlText w:val="%1.%2.%3.%4.%5.%6.%7.%8."/>
      <w:lvlJc w:val="left"/>
      <w:pPr>
        <w:ind w:left="4180" w:hanging="1440"/>
      </w:pPr>
    </w:lvl>
    <w:lvl w:ilvl="8">
      <w:start w:val="1"/>
      <w:numFmt w:val="decimal"/>
      <w:lvlText w:val="%1.%2.%3.%4.%5.%6.%7.%8.%9."/>
      <w:lvlJc w:val="left"/>
      <w:pPr>
        <w:ind w:left="4880" w:hanging="1800"/>
      </w:pPr>
    </w:lvl>
  </w:abstractNum>
  <w:abstractNum w:abstractNumId="2">
    <w:lvl w:ilvl="0">
      <w:start w:val="1"/>
      <w:numFmt w:val="bullet"/>
      <w:lvlText w:val=""/>
      <w:lvlJc w:val="left"/>
      <w:pPr>
        <w:ind w:left="1440" w:hanging="360"/>
      </w:pPr>
      <w:rPr>
        <w:rFonts w:ascii="Symbol" w:hAnsi="Symbol" w:cs="Symbol" w:hint="default"/>
        <w:sz w:val="22"/>
        <w:b/>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sz w:val="22"/>
        <w:rFonts w:cs="Wingdings"/>
      </w:rPr>
    </w:lvl>
    <w:lvl w:ilvl="3">
      <w:start w:val="1"/>
      <w:numFmt w:val="bullet"/>
      <w:lvlText w:val=""/>
      <w:lvlJc w:val="left"/>
      <w:pPr>
        <w:ind w:left="3600" w:hanging="360"/>
      </w:pPr>
      <w:rPr>
        <w:rFonts w:ascii="Symbol" w:hAnsi="Symbol" w:cs="Symbol" w:hint="default"/>
        <w:sz w:val="22"/>
        <w:b/>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sz w:val="22"/>
        <w:rFonts w:cs="Wingdings"/>
      </w:rPr>
    </w:lvl>
    <w:lvl w:ilvl="6">
      <w:start w:val="1"/>
      <w:numFmt w:val="bullet"/>
      <w:lvlText w:val=""/>
      <w:lvlJc w:val="left"/>
      <w:pPr>
        <w:ind w:left="5760" w:hanging="360"/>
      </w:pPr>
      <w:rPr>
        <w:rFonts w:ascii="Symbol" w:hAnsi="Symbol" w:cs="Symbol" w:hint="default"/>
        <w:sz w:val="22"/>
        <w:b/>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sz w:val="22"/>
        <w:rFonts w:cs="Wingdings"/>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1420" w:hanging="360"/>
      </w:pPr>
      <w:rPr>
        <w:rFonts w:ascii="Symbol" w:hAnsi="Symbol" w:cs="Symbol" w:hint="default"/>
        <w:sz w:val="22"/>
        <w:b/>
        <w:rFonts w:cs="Symbol"/>
      </w:rPr>
    </w:lvl>
    <w:lvl w:ilvl="1">
      <w:start w:val="1"/>
      <w:numFmt w:val="bullet"/>
      <w:lvlText w:val=""/>
      <w:lvlJc w:val="left"/>
      <w:pPr>
        <w:ind w:left="2140" w:hanging="360"/>
      </w:pPr>
      <w:rPr>
        <w:rFonts w:ascii="Wingdings" w:hAnsi="Wingdings" w:cs="Wingdings" w:hint="default"/>
        <w:sz w:val="22"/>
        <w:b/>
        <w:rFonts w:cs="Wingdings"/>
      </w:rPr>
    </w:lvl>
    <w:lvl w:ilvl="2">
      <w:start w:val="1"/>
      <w:numFmt w:val="bullet"/>
      <w:lvlText w:val=""/>
      <w:lvlJc w:val="left"/>
      <w:pPr>
        <w:ind w:left="2860" w:hanging="360"/>
      </w:pPr>
      <w:rPr>
        <w:rFonts w:ascii="Wingdings" w:hAnsi="Wingdings" w:cs="Wingdings" w:hint="default"/>
        <w:sz w:val="22"/>
        <w:rFonts w:cs="Wingdings"/>
      </w:rPr>
    </w:lvl>
    <w:lvl w:ilvl="3">
      <w:start w:val="1"/>
      <w:numFmt w:val="bullet"/>
      <w:lvlText w:val=""/>
      <w:lvlJc w:val="left"/>
      <w:pPr>
        <w:ind w:left="3580" w:hanging="360"/>
      </w:pPr>
      <w:rPr>
        <w:rFonts w:ascii="Symbol" w:hAnsi="Symbol" w:cs="Symbol" w:hint="default"/>
        <w:sz w:val="22"/>
        <w:b/>
        <w:rFonts w:cs="Symbol"/>
      </w:rPr>
    </w:lvl>
    <w:lvl w:ilvl="4">
      <w:start w:val="1"/>
      <w:numFmt w:val="bullet"/>
      <w:lvlText w:val="o"/>
      <w:lvlJc w:val="left"/>
      <w:pPr>
        <w:ind w:left="4300" w:hanging="360"/>
      </w:pPr>
      <w:rPr>
        <w:rFonts w:ascii="Courier New" w:hAnsi="Courier New" w:cs="Courier New" w:hint="default"/>
        <w:rFonts w:cs="Courier New"/>
      </w:rPr>
    </w:lvl>
    <w:lvl w:ilvl="5">
      <w:start w:val="1"/>
      <w:numFmt w:val="bullet"/>
      <w:lvlText w:val=""/>
      <w:lvlJc w:val="left"/>
      <w:pPr>
        <w:ind w:left="5020" w:hanging="360"/>
      </w:pPr>
      <w:rPr>
        <w:rFonts w:ascii="Wingdings" w:hAnsi="Wingdings" w:cs="Wingdings" w:hint="default"/>
        <w:sz w:val="22"/>
        <w:rFonts w:cs="Wingdings"/>
      </w:rPr>
    </w:lvl>
    <w:lvl w:ilvl="6">
      <w:start w:val="1"/>
      <w:numFmt w:val="bullet"/>
      <w:lvlText w:val=""/>
      <w:lvlJc w:val="left"/>
      <w:pPr>
        <w:ind w:left="5740" w:hanging="360"/>
      </w:pPr>
      <w:rPr>
        <w:rFonts w:ascii="Symbol" w:hAnsi="Symbol" w:cs="Symbol" w:hint="default"/>
        <w:sz w:val="22"/>
        <w:b/>
        <w:rFonts w:cs="Symbol"/>
      </w:rPr>
    </w:lvl>
    <w:lvl w:ilvl="7">
      <w:start w:val="1"/>
      <w:numFmt w:val="bullet"/>
      <w:lvlText w:val="o"/>
      <w:lvlJc w:val="left"/>
      <w:pPr>
        <w:ind w:left="6460" w:hanging="360"/>
      </w:pPr>
      <w:rPr>
        <w:rFonts w:ascii="Courier New" w:hAnsi="Courier New" w:cs="Courier New" w:hint="default"/>
        <w:rFonts w:cs="Courier New"/>
      </w:rPr>
    </w:lvl>
    <w:lvl w:ilvl="8">
      <w:start w:val="1"/>
      <w:numFmt w:val="bullet"/>
      <w:lvlText w:val=""/>
      <w:lvlJc w:val="left"/>
      <w:pPr>
        <w:ind w:left="7180" w:hanging="360"/>
      </w:pPr>
      <w:rPr>
        <w:rFonts w:ascii="Wingdings" w:hAnsi="Wingdings" w:cs="Wingdings" w:hint="default"/>
        <w:sz w:val="22"/>
        <w:rFonts w:cs="Wingdings"/>
      </w:rPr>
    </w:lvl>
  </w:abstractNum>
  <w:abstractNum w:abstractNumId="5">
    <w:lvl w:ilvl="0">
      <w:start w:val="1"/>
      <w:numFmt w:val="bullet"/>
      <w:lvlText w:val=""/>
      <w:lvlJc w:val="left"/>
      <w:pPr>
        <w:ind w:left="927" w:hanging="360"/>
      </w:pPr>
      <w:rPr>
        <w:rFonts w:ascii="Wingdings" w:hAnsi="Wingdings" w:cs="Wingdings" w:hint="default"/>
        <w:sz w:val="22"/>
        <w:rFonts w:cs="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lvl w:ilvl="0">
      <w:start w:val="1"/>
      <w:numFmt w:val="bullet"/>
      <w:lvlText w:val=""/>
      <w:lvlJc w:val="left"/>
      <w:pPr>
        <w:ind w:left="360" w:hanging="360"/>
      </w:pPr>
      <w:rPr>
        <w:rFonts w:ascii="Wingdings" w:hAnsi="Wingdings" w:cs="Wingdings" w:hint="default"/>
        <w:sz w:val="22"/>
        <w:b/>
        <w:rFonts w:cs="Wingdings"/>
        <w:color w:val="00000A"/>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sz w:val="22"/>
        <w:rFonts w:cs="Wingdings"/>
      </w:rPr>
    </w:lvl>
    <w:lvl w:ilvl="3">
      <w:start w:val="1"/>
      <w:numFmt w:val="bullet"/>
      <w:lvlText w:val=""/>
      <w:lvlJc w:val="left"/>
      <w:pPr>
        <w:ind w:left="2520" w:hanging="360"/>
      </w:pPr>
      <w:rPr>
        <w:rFonts w:ascii="Symbol" w:hAnsi="Symbol" w:cs="Symbol" w:hint="default"/>
        <w:sz w:val="22"/>
        <w:b/>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sz w:val="22"/>
        <w:rFonts w:cs="Wingdings"/>
      </w:rPr>
    </w:lvl>
    <w:lvl w:ilvl="6">
      <w:start w:val="1"/>
      <w:numFmt w:val="bullet"/>
      <w:lvlText w:val=""/>
      <w:lvlJc w:val="left"/>
      <w:pPr>
        <w:ind w:left="4680" w:hanging="360"/>
      </w:pPr>
      <w:rPr>
        <w:rFonts w:ascii="Symbol" w:hAnsi="Symbol" w:cs="Symbol" w:hint="default"/>
        <w:sz w:val="22"/>
        <w:b/>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sz w:val="22"/>
        <w:rFonts w:cs="Wingdings"/>
      </w:rPr>
    </w:lvl>
  </w:abstractNum>
  <w:abstractNum w:abstractNumId="7">
    <w:lvl w:ilvl="0">
      <w:start w:val="1"/>
      <w:numFmt w:val="bullet"/>
      <w:lvlText w:val="−"/>
      <w:lvlJc w:val="left"/>
      <w:pPr>
        <w:ind w:left="1146" w:hanging="360"/>
      </w:pPr>
      <w:rPr>
        <w:rFonts w:ascii="Times New Roman" w:hAnsi="Times New Roman" w:cs="Times New Roman" w:hint="default"/>
        <w:sz w:val="22"/>
        <w:b/>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sz w:val="22"/>
        <w:rFonts w:cs="Wingdings"/>
      </w:rPr>
    </w:lvl>
    <w:lvl w:ilvl="3">
      <w:start w:val="1"/>
      <w:numFmt w:val="bullet"/>
      <w:lvlText w:val=""/>
      <w:lvlJc w:val="left"/>
      <w:pPr>
        <w:ind w:left="3306" w:hanging="360"/>
      </w:pPr>
      <w:rPr>
        <w:rFonts w:ascii="Symbol" w:hAnsi="Symbol" w:cs="Symbol" w:hint="default"/>
        <w:sz w:val="22"/>
        <w:b/>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sz w:val="22"/>
        <w:rFonts w:cs="Wingdings"/>
      </w:rPr>
    </w:lvl>
    <w:lvl w:ilvl="6">
      <w:start w:val="1"/>
      <w:numFmt w:val="bullet"/>
      <w:lvlText w:val=""/>
      <w:lvlJc w:val="left"/>
      <w:pPr>
        <w:ind w:left="5466" w:hanging="360"/>
      </w:pPr>
      <w:rPr>
        <w:rFonts w:ascii="Symbol" w:hAnsi="Symbol" w:cs="Symbol" w:hint="default"/>
        <w:sz w:val="22"/>
        <w:b/>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sz w:val="22"/>
        <w:rFonts w:cs="Wingdings"/>
      </w:rPr>
    </w:lvl>
  </w:abstractNum>
  <w:abstractNum w:abstractNumId="8">
    <w:lvl w:ilvl="0">
      <w:start w:val="1"/>
      <w:numFmt w:val="bullet"/>
      <w:lvlText w:val="−"/>
      <w:lvlJc w:val="left"/>
      <w:pPr>
        <w:ind w:left="1146" w:hanging="360"/>
      </w:pPr>
      <w:rPr>
        <w:rFonts w:ascii="Times New Roman" w:hAnsi="Times New Roman" w:cs="Times New Roman" w:hint="default"/>
        <w:sz w:val="22"/>
        <w:b/>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sz w:val="22"/>
        <w:rFonts w:cs="Wingdings"/>
      </w:rPr>
    </w:lvl>
    <w:lvl w:ilvl="3">
      <w:start w:val="1"/>
      <w:numFmt w:val="bullet"/>
      <w:lvlText w:val=""/>
      <w:lvlJc w:val="left"/>
      <w:pPr>
        <w:ind w:left="3306" w:hanging="360"/>
      </w:pPr>
      <w:rPr>
        <w:rFonts w:ascii="Symbol" w:hAnsi="Symbol" w:cs="Symbol" w:hint="default"/>
        <w:sz w:val="22"/>
        <w:b/>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sz w:val="22"/>
        <w:rFonts w:cs="Wingdings"/>
      </w:rPr>
    </w:lvl>
    <w:lvl w:ilvl="6">
      <w:start w:val="1"/>
      <w:numFmt w:val="bullet"/>
      <w:lvlText w:val=""/>
      <w:lvlJc w:val="left"/>
      <w:pPr>
        <w:ind w:left="5466" w:hanging="360"/>
      </w:pPr>
      <w:rPr>
        <w:rFonts w:ascii="Symbol" w:hAnsi="Symbol" w:cs="Symbol" w:hint="default"/>
        <w:sz w:val="22"/>
        <w:b/>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sz w:val="22"/>
        <w:rFonts w:cs="Wingdings"/>
      </w:rPr>
    </w:lvl>
  </w:abstractNum>
  <w:abstractNum w:abstractNumId="9">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2"/>
        <w:rFonts w:cs="Wingdings"/>
      </w:rPr>
    </w:lvl>
    <w:lvl w:ilvl="3">
      <w:start w:val="1"/>
      <w:numFmt w:val="bullet"/>
      <w:lvlText w:val=""/>
      <w:lvlJc w:val="left"/>
      <w:pPr>
        <w:ind w:left="2880" w:hanging="360"/>
      </w:pPr>
      <w:rPr>
        <w:rFonts w:ascii="Symbol" w:hAnsi="Symbol" w:cs="Symbol" w:hint="default"/>
        <w:sz w:val="22"/>
        <w:b/>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2"/>
        <w:rFonts w:cs="Wingdings"/>
      </w:rPr>
    </w:lvl>
    <w:lvl w:ilvl="6">
      <w:start w:val="1"/>
      <w:numFmt w:val="bullet"/>
      <w:lvlText w:val=""/>
      <w:lvlJc w:val="left"/>
      <w:pPr>
        <w:ind w:left="5040" w:hanging="360"/>
      </w:pPr>
      <w:rPr>
        <w:rFonts w:ascii="Symbol" w:hAnsi="Symbol" w:cs="Symbol" w:hint="default"/>
        <w:sz w:val="22"/>
        <w:b/>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2"/>
        <w:rFonts w:cs="Wingdings"/>
      </w:rPr>
    </w:lvl>
  </w:abstractNum>
  <w:abstractNum w:abstractNumId="1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lvl w:ilvl="0">
      <w:start w:val="1"/>
      <w:numFmt w:val="decimal"/>
      <w:lvlText w:val="%1)"/>
      <w:lvlJc w:val="left"/>
      <w:pPr>
        <w:ind w:left="720" w:hanging="360"/>
      </w:pPr>
      <w:rPr>
        <w:sz w:val="22"/>
        <w:rFonts w:ascii="Arial Narrow" w:hAnsi="Arial Narrow"/>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rPr>
        <w:sz w:val="22"/>
        <w:b/>
        <w:rFonts w:ascii="Arial Narrow" w:hAnsi="Arial Narrow"/>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lowerLetter"/>
      <w:lvlText w:val="%1)"/>
      <w:lvlJc w:val="left"/>
      <w:pPr>
        <w:ind w:left="502" w:hanging="360"/>
      </w:pPr>
      <w:rPr>
        <w:sz w:val="22"/>
        <w:u w:val="none"/>
        <w:b w:val="false"/>
        <w:bCs w:val="false"/>
        <w:rFonts w:ascii="Arial Narrow" w:hAnsi="Arial Narrow"/>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lvl w:ilvl="0">
      <w:start w:val="1"/>
      <w:numFmt w:val="bullet"/>
      <w:lvlText w:val=""/>
      <w:lvlJc w:val="left"/>
      <w:pPr>
        <w:tabs>
          <w:tab w:val="num" w:pos="707"/>
        </w:tabs>
        <w:ind w:left="707" w:hanging="283"/>
      </w:pPr>
      <w:rPr>
        <w:rFonts w:ascii="Symbol" w:hAnsi="Symbol" w:cs="Symbol" w:hint="default"/>
        <w:sz w:val="22"/>
        <w:rFonts w:cs="OpenSymbol"/>
      </w:rPr>
    </w:lvl>
    <w:lvl w:ilvl="1">
      <w:start w:val="1"/>
      <w:numFmt w:val="bullet"/>
      <w:lvlText w:val=""/>
      <w:lvlJc w:val="left"/>
      <w:pPr>
        <w:tabs>
          <w:tab w:val="num" w:pos="1414"/>
        </w:tabs>
        <w:ind w:left="1414" w:hanging="283"/>
      </w:pPr>
      <w:rPr>
        <w:rFonts w:ascii="Symbol" w:hAnsi="Symbol" w:cs="Symbol" w:hint="default"/>
        <w:sz w:val="22"/>
        <w:rFonts w:cs="OpenSymbol"/>
      </w:rPr>
    </w:lvl>
    <w:lvl w:ilvl="2">
      <w:start w:val="1"/>
      <w:numFmt w:val="bullet"/>
      <w:lvlText w:val=""/>
      <w:lvlJc w:val="left"/>
      <w:pPr>
        <w:tabs>
          <w:tab w:val="num" w:pos="2121"/>
        </w:tabs>
        <w:ind w:left="2121" w:hanging="283"/>
      </w:pPr>
      <w:rPr>
        <w:rFonts w:ascii="Symbol" w:hAnsi="Symbol" w:cs="Symbol" w:hint="default"/>
        <w:sz w:val="22"/>
        <w:rFonts w:cs="OpenSymbol"/>
      </w:rPr>
    </w:lvl>
    <w:lvl w:ilvl="3">
      <w:start w:val="1"/>
      <w:numFmt w:val="bullet"/>
      <w:lvlText w:val=""/>
      <w:lvlJc w:val="left"/>
      <w:pPr>
        <w:tabs>
          <w:tab w:val="num" w:pos="2828"/>
        </w:tabs>
        <w:ind w:left="2828" w:hanging="283"/>
      </w:pPr>
      <w:rPr>
        <w:rFonts w:ascii="Symbol" w:hAnsi="Symbol" w:cs="Symbol" w:hint="default"/>
        <w:sz w:val="22"/>
        <w:rFonts w:cs="OpenSymbol"/>
      </w:rPr>
    </w:lvl>
    <w:lvl w:ilvl="4">
      <w:start w:val="1"/>
      <w:numFmt w:val="bullet"/>
      <w:lvlText w:val=""/>
      <w:lvlJc w:val="left"/>
      <w:pPr>
        <w:tabs>
          <w:tab w:val="num" w:pos="3535"/>
        </w:tabs>
        <w:ind w:left="3535" w:hanging="283"/>
      </w:pPr>
      <w:rPr>
        <w:rFonts w:ascii="Symbol" w:hAnsi="Symbol" w:cs="Symbol" w:hint="default"/>
        <w:sz w:val="22"/>
        <w:rFonts w:cs="OpenSymbol"/>
      </w:rPr>
    </w:lvl>
    <w:lvl w:ilvl="5">
      <w:start w:val="1"/>
      <w:numFmt w:val="bullet"/>
      <w:lvlText w:val=""/>
      <w:lvlJc w:val="left"/>
      <w:pPr>
        <w:tabs>
          <w:tab w:val="num" w:pos="4242"/>
        </w:tabs>
        <w:ind w:left="4242" w:hanging="283"/>
      </w:pPr>
      <w:rPr>
        <w:rFonts w:ascii="Symbol" w:hAnsi="Symbol" w:cs="Symbol" w:hint="default"/>
        <w:sz w:val="22"/>
        <w:rFonts w:cs="OpenSymbol"/>
      </w:rPr>
    </w:lvl>
    <w:lvl w:ilvl="6">
      <w:start w:val="1"/>
      <w:numFmt w:val="bullet"/>
      <w:lvlText w:val=""/>
      <w:lvlJc w:val="left"/>
      <w:pPr>
        <w:tabs>
          <w:tab w:val="num" w:pos="4949"/>
        </w:tabs>
        <w:ind w:left="4949" w:hanging="283"/>
      </w:pPr>
      <w:rPr>
        <w:rFonts w:ascii="Symbol" w:hAnsi="Symbol" w:cs="Symbol" w:hint="default"/>
        <w:sz w:val="22"/>
        <w:rFonts w:cs="OpenSymbol"/>
      </w:rPr>
    </w:lvl>
    <w:lvl w:ilvl="7">
      <w:start w:val="1"/>
      <w:numFmt w:val="bullet"/>
      <w:lvlText w:val=""/>
      <w:lvlJc w:val="left"/>
      <w:pPr>
        <w:tabs>
          <w:tab w:val="num" w:pos="5656"/>
        </w:tabs>
        <w:ind w:left="5656" w:hanging="283"/>
      </w:pPr>
      <w:rPr>
        <w:rFonts w:ascii="Symbol" w:hAnsi="Symbol" w:cs="Symbol" w:hint="default"/>
        <w:sz w:val="22"/>
        <w:rFonts w:cs="OpenSymbol"/>
      </w:rPr>
    </w:lvl>
    <w:lvl w:ilvl="8">
      <w:start w:val="1"/>
      <w:numFmt w:val="bullet"/>
      <w:lvlText w:val=""/>
      <w:lvlJc w:val="left"/>
      <w:pPr>
        <w:tabs>
          <w:tab w:val="num" w:pos="6363"/>
        </w:tabs>
        <w:ind w:left="6363" w:hanging="283"/>
      </w:pPr>
      <w:rPr>
        <w:rFonts w:ascii="Symbol" w:hAnsi="Symbol" w:cs="Symbol" w:hint="default"/>
        <w:sz w:val="22"/>
        <w:rFonts w:cs="OpenSymbol"/>
      </w:rPr>
    </w:lvl>
  </w:abstractNum>
  <w:abstractNum w:abstractNumId="16">
    <w:lvl w:ilvl="0">
      <w:start w:val="1"/>
      <w:numFmt w:val="bullet"/>
      <w:lvlText w:val=""/>
      <w:lvlJc w:val="left"/>
      <w:pPr>
        <w:tabs>
          <w:tab w:val="num" w:pos="1361"/>
        </w:tabs>
        <w:ind w:left="1361" w:hanging="360"/>
      </w:pPr>
      <w:rPr>
        <w:rFonts w:ascii="Symbol" w:hAnsi="Symbol" w:cs="Symbol" w:hint="default"/>
        <w:sz w:val="22"/>
        <w:rFonts w:cs="OpenSymbol"/>
      </w:rPr>
    </w:lvl>
    <w:lvl w:ilvl="1">
      <w:start w:val="1"/>
      <w:numFmt w:val="bullet"/>
      <w:lvlText w:val="◦"/>
      <w:lvlJc w:val="left"/>
      <w:pPr>
        <w:tabs>
          <w:tab w:val="num" w:pos="1721"/>
        </w:tabs>
        <w:ind w:left="1721" w:hanging="360"/>
      </w:pPr>
      <w:rPr>
        <w:rFonts w:ascii="OpenSymbol" w:hAnsi="OpenSymbol" w:cs="OpenSymbol" w:hint="default"/>
        <w:sz w:val="22"/>
        <w:rFonts w:cs="OpenSymbol"/>
      </w:rPr>
    </w:lvl>
    <w:lvl w:ilvl="2">
      <w:start w:val="1"/>
      <w:numFmt w:val="bullet"/>
      <w:lvlText w:val="▪"/>
      <w:lvlJc w:val="left"/>
      <w:pPr>
        <w:tabs>
          <w:tab w:val="num" w:pos="2081"/>
        </w:tabs>
        <w:ind w:left="2081" w:hanging="360"/>
      </w:pPr>
      <w:rPr>
        <w:rFonts w:ascii="OpenSymbol" w:hAnsi="OpenSymbol" w:cs="OpenSymbol" w:hint="default"/>
        <w:sz w:val="22"/>
        <w:rFonts w:cs="OpenSymbol"/>
      </w:rPr>
    </w:lvl>
    <w:lvl w:ilvl="3">
      <w:start w:val="1"/>
      <w:numFmt w:val="bullet"/>
      <w:lvlText w:val=""/>
      <w:lvlJc w:val="left"/>
      <w:pPr>
        <w:tabs>
          <w:tab w:val="num" w:pos="2441"/>
        </w:tabs>
        <w:ind w:left="2441" w:hanging="360"/>
      </w:pPr>
      <w:rPr>
        <w:rFonts w:ascii="Symbol" w:hAnsi="Symbol" w:cs="Symbol" w:hint="default"/>
        <w:sz w:val="22"/>
        <w:rFonts w:cs="OpenSymbol"/>
      </w:rPr>
    </w:lvl>
    <w:lvl w:ilvl="4">
      <w:start w:val="1"/>
      <w:numFmt w:val="bullet"/>
      <w:lvlText w:val="◦"/>
      <w:lvlJc w:val="left"/>
      <w:pPr>
        <w:tabs>
          <w:tab w:val="num" w:pos="2801"/>
        </w:tabs>
        <w:ind w:left="2801" w:hanging="360"/>
      </w:pPr>
      <w:rPr>
        <w:rFonts w:ascii="OpenSymbol" w:hAnsi="OpenSymbol" w:cs="OpenSymbol" w:hint="default"/>
        <w:sz w:val="22"/>
        <w:rFonts w:cs="OpenSymbol"/>
      </w:rPr>
    </w:lvl>
    <w:lvl w:ilvl="5">
      <w:start w:val="1"/>
      <w:numFmt w:val="bullet"/>
      <w:lvlText w:val="▪"/>
      <w:lvlJc w:val="left"/>
      <w:pPr>
        <w:tabs>
          <w:tab w:val="num" w:pos="3161"/>
        </w:tabs>
        <w:ind w:left="3161" w:hanging="360"/>
      </w:pPr>
      <w:rPr>
        <w:rFonts w:ascii="OpenSymbol" w:hAnsi="OpenSymbol" w:cs="OpenSymbol" w:hint="default"/>
        <w:sz w:val="22"/>
        <w:rFonts w:cs="OpenSymbol"/>
      </w:rPr>
    </w:lvl>
    <w:lvl w:ilvl="6">
      <w:start w:val="1"/>
      <w:numFmt w:val="bullet"/>
      <w:lvlText w:val=""/>
      <w:lvlJc w:val="left"/>
      <w:pPr>
        <w:tabs>
          <w:tab w:val="num" w:pos="3521"/>
        </w:tabs>
        <w:ind w:left="3521" w:hanging="360"/>
      </w:pPr>
      <w:rPr>
        <w:rFonts w:ascii="Symbol" w:hAnsi="Symbol" w:cs="Symbol" w:hint="default"/>
        <w:sz w:val="22"/>
        <w:rFonts w:cs="OpenSymbol"/>
      </w:rPr>
    </w:lvl>
    <w:lvl w:ilvl="7">
      <w:start w:val="1"/>
      <w:numFmt w:val="bullet"/>
      <w:lvlText w:val="◦"/>
      <w:lvlJc w:val="left"/>
      <w:pPr>
        <w:tabs>
          <w:tab w:val="num" w:pos="3881"/>
        </w:tabs>
        <w:ind w:left="3881" w:hanging="360"/>
      </w:pPr>
      <w:rPr>
        <w:rFonts w:ascii="OpenSymbol" w:hAnsi="OpenSymbol" w:cs="OpenSymbol" w:hint="default"/>
        <w:sz w:val="22"/>
        <w:rFonts w:cs="OpenSymbol"/>
      </w:rPr>
    </w:lvl>
    <w:lvl w:ilvl="8">
      <w:start w:val="1"/>
      <w:numFmt w:val="bullet"/>
      <w:lvlText w:val="▪"/>
      <w:lvlJc w:val="left"/>
      <w:pPr>
        <w:tabs>
          <w:tab w:val="num" w:pos="4241"/>
        </w:tabs>
        <w:ind w:left="4241" w:hanging="360"/>
      </w:pPr>
      <w:rPr>
        <w:rFonts w:ascii="OpenSymbol" w:hAnsi="OpenSymbol" w:cs="OpenSymbol" w:hint="default"/>
        <w:sz w:val="22"/>
        <w:rFonts w:cs="OpenSymbol"/>
      </w:rPr>
    </w:lvl>
  </w:abstractNum>
  <w:abstractNum w:abstractNumId="17">
    <w:lvl w:ilvl="0">
      <w:start w:val="1"/>
      <w:numFmt w:val="bullet"/>
      <w:lvlText w:val=""/>
      <w:lvlJc w:val="left"/>
      <w:pPr>
        <w:ind w:left="720" w:hanging="360"/>
      </w:pPr>
      <w:rPr>
        <w:rFonts w:ascii="Symbol" w:hAnsi="Symbol" w:cs="Symbol" w:hint="default"/>
        <w:sz w:val="22"/>
        <w:rFonts w:cs="OpenSymbol;Calibri"/>
      </w:rPr>
    </w:lvl>
    <w:lvl w:ilvl="1">
      <w:start w:val="1"/>
      <w:numFmt w:val="bullet"/>
      <w:lvlText w:val=""/>
      <w:lvlJc w:val="left"/>
      <w:pPr>
        <w:ind w:left="1080" w:hanging="360"/>
      </w:pPr>
      <w:rPr>
        <w:rFonts w:ascii="Symbol" w:hAnsi="Symbol" w:cs="Symbol" w:hint="default"/>
        <w:sz w:val="22"/>
        <w:rFonts w:cs="OpenSymbol;Calibri"/>
      </w:rPr>
    </w:lvl>
    <w:lvl w:ilvl="2">
      <w:start w:val="1"/>
      <w:numFmt w:val="bullet"/>
      <w:lvlText w:val="▪"/>
      <w:lvlJc w:val="left"/>
      <w:pPr>
        <w:ind w:left="1440" w:hanging="360"/>
      </w:pPr>
      <w:rPr>
        <w:rFonts w:ascii="OpenSymbol" w:hAnsi="OpenSymbol" w:cs="OpenSymbol" w:hint="default"/>
        <w:sz w:val="22"/>
        <w:rFonts w:cs="OpenSymbol;Calibri"/>
      </w:rPr>
    </w:lvl>
    <w:lvl w:ilvl="3">
      <w:start w:val="1"/>
      <w:numFmt w:val="bullet"/>
      <w:lvlText w:val=""/>
      <w:lvlJc w:val="left"/>
      <w:pPr>
        <w:ind w:left="1800" w:hanging="360"/>
      </w:pPr>
      <w:rPr>
        <w:rFonts w:ascii="Symbol" w:hAnsi="Symbol" w:cs="Symbol" w:hint="default"/>
        <w:sz w:val="22"/>
        <w:rFonts w:cs="OpenSymbol;Calibri"/>
      </w:rPr>
    </w:lvl>
    <w:lvl w:ilvl="4">
      <w:start w:val="1"/>
      <w:numFmt w:val="bullet"/>
      <w:lvlText w:val="◦"/>
      <w:lvlJc w:val="left"/>
      <w:pPr>
        <w:ind w:left="2160" w:hanging="360"/>
      </w:pPr>
      <w:rPr>
        <w:rFonts w:ascii="OpenSymbol" w:hAnsi="OpenSymbol" w:cs="OpenSymbol" w:hint="default"/>
        <w:sz w:val="22"/>
        <w:rFonts w:cs="OpenSymbol;Calibri"/>
      </w:rPr>
    </w:lvl>
    <w:lvl w:ilvl="5">
      <w:start w:val="1"/>
      <w:numFmt w:val="bullet"/>
      <w:lvlText w:val="▪"/>
      <w:lvlJc w:val="left"/>
      <w:pPr>
        <w:ind w:left="2520" w:hanging="360"/>
      </w:pPr>
      <w:rPr>
        <w:rFonts w:ascii="OpenSymbol" w:hAnsi="OpenSymbol" w:cs="OpenSymbol" w:hint="default"/>
        <w:sz w:val="22"/>
        <w:rFonts w:cs="OpenSymbol;Calibri"/>
      </w:rPr>
    </w:lvl>
    <w:lvl w:ilvl="6">
      <w:start w:val="1"/>
      <w:numFmt w:val="bullet"/>
      <w:lvlText w:val=""/>
      <w:lvlJc w:val="left"/>
      <w:pPr>
        <w:ind w:left="2880" w:hanging="360"/>
      </w:pPr>
      <w:rPr>
        <w:rFonts w:ascii="Symbol" w:hAnsi="Symbol" w:cs="Symbol" w:hint="default"/>
        <w:sz w:val="22"/>
        <w:rFonts w:cs="OpenSymbol;Calibri"/>
      </w:rPr>
    </w:lvl>
    <w:lvl w:ilvl="7">
      <w:start w:val="1"/>
      <w:numFmt w:val="bullet"/>
      <w:lvlText w:val="◦"/>
      <w:lvlJc w:val="left"/>
      <w:pPr>
        <w:ind w:left="3240" w:hanging="360"/>
      </w:pPr>
      <w:rPr>
        <w:rFonts w:ascii="OpenSymbol" w:hAnsi="OpenSymbol" w:cs="OpenSymbol" w:hint="default"/>
        <w:sz w:val="22"/>
        <w:rFonts w:cs="OpenSymbol;Calibri"/>
      </w:rPr>
    </w:lvl>
    <w:lvl w:ilvl="8">
      <w:start w:val="1"/>
      <w:numFmt w:val="bullet"/>
      <w:lvlText w:val="▪"/>
      <w:lvlJc w:val="left"/>
      <w:pPr>
        <w:ind w:left="3600" w:hanging="360"/>
      </w:pPr>
      <w:rPr>
        <w:rFonts w:ascii="OpenSymbol" w:hAnsi="OpenSymbol" w:cs="OpenSymbol" w:hint="default"/>
        <w:sz w:val="22"/>
        <w:rFonts w:cs="OpenSymbol;Calibri"/>
      </w:r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26fa"/>
    <w:pPr>
      <w:widowControl/>
      <w:bidi w:val="0"/>
      <w:spacing w:lineRule="auto" w:line="259" w:before="0" w:after="160"/>
      <w:jc w:val="left"/>
    </w:pPr>
    <w:rPr>
      <w:rFonts w:ascii="Calibri" w:hAnsi="Calibri" w:eastAsia="Calibri" w:cs=""/>
      <w:color w:val="00000A"/>
      <w:sz w:val="22"/>
      <w:szCs w:val="22"/>
      <w:lang w:val="pl-PL" w:eastAsia="en-US" w:bidi="ar-SA"/>
    </w:rPr>
  </w:style>
  <w:style w:type="paragraph" w:styleId="Nagwek1">
    <w:name w:val="Nagłówek 1"/>
    <w:basedOn w:val="Normal"/>
    <w:link w:val="Nagwek1Znak"/>
    <w:qFormat/>
    <w:rsid w:val="00167ab2"/>
    <w:pPr>
      <w:keepNext/>
      <w:suppressAutoHyphens w:val="true"/>
      <w:spacing w:lineRule="auto" w:line="240" w:before="0" w:after="0"/>
      <w:ind w:left="360" w:hanging="0"/>
      <w:outlineLvl w:val="0"/>
    </w:pPr>
    <w:rPr>
      <w:rFonts w:ascii="Times New Roman" w:hAnsi="Times New Roman" w:eastAsia="Times New Roman" w:cs="Times New Roman"/>
      <w:i/>
      <w:sz w:val="28"/>
      <w:szCs w:val="20"/>
    </w:rPr>
  </w:style>
  <w:style w:type="paragraph" w:styleId="Nagwek2">
    <w:name w:val="Nagłówek 2"/>
    <w:basedOn w:val="Gwka"/>
    <w:pPr>
      <w:outlineLvl w:val="1"/>
    </w:pPr>
    <w:rPr/>
  </w:style>
  <w:style w:type="paragraph" w:styleId="Nagwek3">
    <w:name w:val="Nagłówek 3"/>
    <w:basedOn w:val="Normal"/>
    <w:link w:val="Nagwek3Znak"/>
    <w:qFormat/>
    <w:rsid w:val="00167ab2"/>
    <w:pPr>
      <w:keepNext/>
      <w:suppressAutoHyphens w:val="true"/>
      <w:spacing w:lineRule="auto" w:line="240" w:before="0" w:after="0"/>
      <w:ind w:left="708" w:hanging="0"/>
      <w:jc w:val="both"/>
      <w:outlineLvl w:val="2"/>
    </w:pPr>
    <w:rPr>
      <w:rFonts w:ascii="Times New Roman" w:hAnsi="Times New Roman" w:eastAsia="Times New Roman" w:cs="Times New Roman"/>
      <w:i/>
      <w:sz w:val="24"/>
      <w:szCs w:val="20"/>
    </w:rPr>
  </w:style>
  <w:style w:type="paragraph" w:styleId="Nagwek4">
    <w:name w:val="Nagłówek 4"/>
    <w:basedOn w:val="Normal"/>
    <w:link w:val="Nagwek4Znak"/>
    <w:uiPriority w:val="9"/>
    <w:semiHidden/>
    <w:unhideWhenUsed/>
    <w:qFormat/>
    <w:rsid w:val="00167ab2"/>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Nagwek5">
    <w:name w:val="Nagłówek 5"/>
    <w:basedOn w:val="Normal"/>
    <w:link w:val="Nagwek5Znak"/>
    <w:qFormat/>
    <w:rsid w:val="00167ab2"/>
    <w:pPr>
      <w:keepNext/>
      <w:suppressAutoHyphens w:val="true"/>
      <w:spacing w:lineRule="auto" w:line="240" w:before="0" w:after="0"/>
      <w:ind w:left="226" w:right="351" w:hanging="226"/>
      <w:outlineLvl w:val="4"/>
    </w:pPr>
    <w:rPr>
      <w:rFonts w:ascii="Times New Roman" w:hAnsi="Times New Roman" w:eastAsia="Times New Roman" w:cs="Times New Roman"/>
      <w:b/>
      <w:szCs w:val="20"/>
    </w:rPr>
  </w:style>
  <w:style w:type="paragraph" w:styleId="Nagwek6">
    <w:name w:val="Nagłówek 6"/>
    <w:basedOn w:val="Normal"/>
    <w:link w:val="Nagwek6Znak"/>
    <w:uiPriority w:val="9"/>
    <w:semiHidden/>
    <w:unhideWhenUsed/>
    <w:qFormat/>
    <w:rsid w:val="00167ab2"/>
    <w:pPr>
      <w:keepNext/>
      <w:keepLines/>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Nagwek7">
    <w:name w:val="Nagłówek 7"/>
    <w:basedOn w:val="Normal"/>
    <w:link w:val="Nagwek7Znak"/>
    <w:qFormat/>
    <w:rsid w:val="00167ab2"/>
    <w:pPr>
      <w:keepNext/>
      <w:suppressAutoHyphens w:val="true"/>
      <w:spacing w:lineRule="auto" w:line="240" w:before="0" w:after="0"/>
      <w:jc w:val="center"/>
      <w:outlineLvl w:val="6"/>
    </w:pPr>
    <w:rPr>
      <w:rFonts w:ascii="Times New Roman" w:hAnsi="Times New Roman" w:eastAsia="Times New Roman" w:cs="Times New Roman"/>
      <w:b/>
      <w:i/>
      <w:sz w:val="32"/>
      <w:szCs w:val="20"/>
    </w:rPr>
  </w:style>
  <w:style w:type="paragraph" w:styleId="Nagwek9">
    <w:name w:val="Nagłówek 9"/>
    <w:basedOn w:val="Normal"/>
    <w:link w:val="Nagwek9Znak"/>
    <w:qFormat/>
    <w:rsid w:val="00167ab2"/>
    <w:pPr>
      <w:keepNext/>
      <w:suppressAutoHyphens w:val="true"/>
      <w:spacing w:lineRule="auto" w:line="240" w:before="0" w:after="0"/>
      <w:outlineLvl w:val="8"/>
    </w:pPr>
    <w:rPr>
      <w:rFonts w:ascii="Times New Roman" w:hAnsi="Times New Roman" w:eastAsia="Times New Roman" w:cs="Times New Roman"/>
      <w:b/>
      <w:szCs w:val="20"/>
    </w:rPr>
  </w:style>
  <w:style w:type="character" w:styleId="DefaultParagraphFont" w:default="1">
    <w:name w:val="Default Paragraph Font"/>
    <w:uiPriority w:val="1"/>
    <w:semiHidden/>
    <w:unhideWhenUsed/>
    <w:qFormat/>
    <w:rPr/>
  </w:style>
  <w:style w:type="character" w:styleId="TytuZnak" w:customStyle="1">
    <w:name w:val="Tytuł Znak"/>
    <w:basedOn w:val="DefaultParagraphFont"/>
    <w:link w:val="Tytu"/>
    <w:qFormat/>
    <w:rsid w:val="008b51a3"/>
    <w:rPr>
      <w:rFonts w:ascii="Times New Roman" w:hAnsi="Times New Roman" w:eastAsia="Times New Roman" w:cs="Times New Roman"/>
      <w:b/>
      <w:sz w:val="28"/>
      <w:szCs w:val="20"/>
    </w:rPr>
  </w:style>
  <w:style w:type="character" w:styleId="Tekstpodstawowy3Znak" w:customStyle="1">
    <w:name w:val="Tekst podstawowy 3 Znak"/>
    <w:basedOn w:val="DefaultParagraphFont"/>
    <w:link w:val="Tekstpodstawowy3"/>
    <w:qFormat/>
    <w:rsid w:val="008b51a3"/>
    <w:rPr>
      <w:rFonts w:ascii="Times New Roman" w:hAnsi="Times New Roman" w:eastAsia="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rsid w:val="00222286"/>
    <w:rPr/>
  </w:style>
  <w:style w:type="character" w:styleId="ListParagraphChar2" w:customStyle="1">
    <w:name w:val="List Paragraph Char2"/>
    <w:link w:val="Akapitzlist1"/>
    <w:uiPriority w:val="99"/>
    <w:qFormat/>
    <w:locked/>
    <w:rsid w:val="00222286"/>
    <w:rPr>
      <w:rFonts w:ascii="Calibri" w:hAnsi="Calibri"/>
    </w:rPr>
  </w:style>
  <w:style w:type="character" w:styleId="TekstpodstawowyZnak" w:customStyle="1">
    <w:name w:val="Tekst podstawowy Znak"/>
    <w:basedOn w:val="DefaultParagraphFont"/>
    <w:link w:val="Tretekstu"/>
    <w:uiPriority w:val="99"/>
    <w:qFormat/>
    <w:rsid w:val="00ac3fe4"/>
    <w:rPr/>
  </w:style>
  <w:style w:type="character" w:styleId="Czeinternetowe" w:customStyle="1">
    <w:name w:val="Łącze internetowe"/>
    <w:basedOn w:val="DefaultParagraphFont"/>
    <w:rsid w:val="00167ab2"/>
    <w:rPr>
      <w:rFonts w:cs="Times New Roman"/>
      <w:color w:val="0000FF"/>
      <w:u w:val="single"/>
    </w:rPr>
  </w:style>
  <w:style w:type="character" w:styleId="Nagwek1Znak" w:customStyle="1">
    <w:name w:val="Nagłówek 1 Znak"/>
    <w:basedOn w:val="DefaultParagraphFont"/>
    <w:link w:val="Nagwek1"/>
    <w:qFormat/>
    <w:rsid w:val="00167ab2"/>
    <w:rPr>
      <w:rFonts w:ascii="Times New Roman" w:hAnsi="Times New Roman" w:eastAsia="Times New Roman" w:cs="Times New Roman"/>
      <w:i/>
      <w:sz w:val="28"/>
      <w:szCs w:val="20"/>
    </w:rPr>
  </w:style>
  <w:style w:type="character" w:styleId="Nagwek3Znak" w:customStyle="1">
    <w:name w:val="Nagłówek 3 Znak"/>
    <w:basedOn w:val="DefaultParagraphFont"/>
    <w:link w:val="Nagwek3"/>
    <w:qFormat/>
    <w:rsid w:val="00167ab2"/>
    <w:rPr>
      <w:rFonts w:ascii="Times New Roman" w:hAnsi="Times New Roman" w:eastAsia="Times New Roman" w:cs="Times New Roman"/>
      <w:i/>
      <w:sz w:val="24"/>
      <w:szCs w:val="20"/>
    </w:rPr>
  </w:style>
  <w:style w:type="character" w:styleId="Nagwek5Znak" w:customStyle="1">
    <w:name w:val="Nagłówek 5 Znak"/>
    <w:basedOn w:val="DefaultParagraphFont"/>
    <w:link w:val="Nagwek5"/>
    <w:qFormat/>
    <w:rsid w:val="00167ab2"/>
    <w:rPr>
      <w:rFonts w:ascii="Times New Roman" w:hAnsi="Times New Roman" w:eastAsia="Times New Roman" w:cs="Times New Roman"/>
      <w:b/>
      <w:szCs w:val="20"/>
    </w:rPr>
  </w:style>
  <w:style w:type="character" w:styleId="Nagwek7Znak" w:customStyle="1">
    <w:name w:val="Nagłówek 7 Znak"/>
    <w:basedOn w:val="DefaultParagraphFont"/>
    <w:link w:val="Nagwek7"/>
    <w:qFormat/>
    <w:rsid w:val="00167ab2"/>
    <w:rPr>
      <w:rFonts w:ascii="Times New Roman" w:hAnsi="Times New Roman" w:eastAsia="Times New Roman" w:cs="Times New Roman"/>
      <w:b/>
      <w:i/>
      <w:sz w:val="32"/>
      <w:szCs w:val="20"/>
    </w:rPr>
  </w:style>
  <w:style w:type="character" w:styleId="Nagwek9Znak" w:customStyle="1">
    <w:name w:val="Nagłówek 9 Znak"/>
    <w:basedOn w:val="DefaultParagraphFont"/>
    <w:link w:val="Nagwek9"/>
    <w:qFormat/>
    <w:rsid w:val="00167ab2"/>
    <w:rPr>
      <w:rFonts w:ascii="Times New Roman" w:hAnsi="Times New Roman" w:eastAsia="Times New Roman" w:cs="Times New Roman"/>
      <w:b/>
      <w:szCs w:val="20"/>
    </w:rPr>
  </w:style>
  <w:style w:type="character" w:styleId="Znakiprzypiswdolnych" w:customStyle="1">
    <w:name w:val="Znaki przypisów dolnych"/>
    <w:qFormat/>
    <w:rsid w:val="00167ab2"/>
    <w:rPr>
      <w:vertAlign w:val="superscript"/>
    </w:rPr>
  </w:style>
  <w:style w:type="character" w:styleId="Zakotwiczenieprzypisudolnego" w:customStyle="1">
    <w:name w:val="Zakotwiczenie przypisu dolnego"/>
    <w:rsid w:val="00167ab2"/>
    <w:rPr>
      <w:vertAlign w:val="superscript"/>
    </w:rPr>
  </w:style>
  <w:style w:type="character" w:styleId="DeltaViewInsertion" w:customStyle="1">
    <w:name w:val="DeltaView Insertion"/>
    <w:qFormat/>
    <w:rsid w:val="00167ab2"/>
    <w:rPr>
      <w:b/>
      <w:i/>
      <w:spacing w:val="0"/>
    </w:rPr>
  </w:style>
  <w:style w:type="character" w:styleId="ZwykytekstZnak" w:customStyle="1">
    <w:name w:val="Zwykły tekst Znak"/>
    <w:basedOn w:val="DefaultParagraphFont"/>
    <w:link w:val="Zwykytekst"/>
    <w:qFormat/>
    <w:rsid w:val="00167ab2"/>
    <w:rPr>
      <w:rFonts w:ascii="Courier New" w:hAnsi="Courier New" w:eastAsia="Times New Roman" w:cs="Times New Roman"/>
      <w:sz w:val="20"/>
      <w:szCs w:val="20"/>
      <w:lang w:eastAsia="pl-PL"/>
    </w:rPr>
  </w:style>
  <w:style w:type="character" w:styleId="TekstprzypisudolnegoZnak" w:customStyle="1">
    <w:name w:val="Tekst przypisu dolnego Znak"/>
    <w:basedOn w:val="DefaultParagraphFont"/>
    <w:link w:val="Tekstprzypisudolnego"/>
    <w:qFormat/>
    <w:rsid w:val="00167ab2"/>
    <w:rPr>
      <w:rFonts w:ascii="Arial" w:hAnsi="Arial" w:eastAsia="Times New Roman" w:cs="Times New Roman"/>
      <w:sz w:val="20"/>
      <w:szCs w:val="20"/>
      <w:lang w:eastAsia="zh-CN"/>
    </w:rPr>
  </w:style>
  <w:style w:type="character" w:styleId="Nagwek4Znak" w:customStyle="1">
    <w:name w:val="Nagłówek 4 Znak"/>
    <w:basedOn w:val="DefaultParagraphFont"/>
    <w:link w:val="Nagwek4"/>
    <w:uiPriority w:val="9"/>
    <w:semiHidden/>
    <w:qFormat/>
    <w:rsid w:val="00167ab2"/>
    <w:rPr>
      <w:rFonts w:ascii="Calibri Light" w:hAnsi="Calibri Light" w:eastAsia="" w:cs="" w:asciiTheme="majorHAnsi" w:cstheme="majorBidi" w:eastAsiaTheme="majorEastAsia" w:hAnsiTheme="majorHAnsi"/>
      <w:i/>
      <w:iCs/>
      <w:color w:val="2E74B5" w:themeColor="accent1" w:themeShade="bf"/>
    </w:rPr>
  </w:style>
  <w:style w:type="character" w:styleId="Nagwek6Znak" w:customStyle="1">
    <w:name w:val="Nagłówek 6 Znak"/>
    <w:basedOn w:val="DefaultParagraphFont"/>
    <w:link w:val="Nagwek6"/>
    <w:uiPriority w:val="9"/>
    <w:semiHidden/>
    <w:qFormat/>
    <w:rsid w:val="00167ab2"/>
    <w:rPr>
      <w:rFonts w:ascii="Calibri Light" w:hAnsi="Calibri Light" w:eastAsia="" w:cs="" w:asciiTheme="majorHAnsi" w:cstheme="majorBidi" w:eastAsiaTheme="majorEastAsia" w:hAnsiTheme="majorHAnsi"/>
      <w:color w:val="1F4D78" w:themeColor="accent1" w:themeShade="7f"/>
    </w:rPr>
  </w:style>
  <w:style w:type="character" w:styleId="Annotationreference">
    <w:name w:val="annotation reference"/>
    <w:uiPriority w:val="99"/>
    <w:qFormat/>
    <w:rsid w:val="00167ab2"/>
    <w:rPr>
      <w:rFonts w:cs="Times New Roman"/>
      <w:sz w:val="16"/>
    </w:rPr>
  </w:style>
  <w:style w:type="character" w:styleId="TekstkomentarzaZnak" w:customStyle="1">
    <w:name w:val="Tekst komentarza Znak"/>
    <w:basedOn w:val="DefaultParagraphFont"/>
    <w:link w:val="Tekstkomentarza"/>
    <w:uiPriority w:val="99"/>
    <w:qFormat/>
    <w:rsid w:val="00167ab2"/>
    <w:rPr>
      <w:rFonts w:ascii="Times New Roman" w:hAnsi="Times New Roman" w:eastAsia="Times New Roman" w:cs="Times New Roman"/>
      <w:sz w:val="20"/>
      <w:szCs w:val="20"/>
    </w:rPr>
  </w:style>
  <w:style w:type="character" w:styleId="TekstdymkaZnak" w:customStyle="1">
    <w:name w:val="Tekst dymka Znak"/>
    <w:basedOn w:val="DefaultParagraphFont"/>
    <w:link w:val="Tekstdymka"/>
    <w:uiPriority w:val="99"/>
    <w:semiHidden/>
    <w:qFormat/>
    <w:rsid w:val="00167ab2"/>
    <w:rPr>
      <w:rFonts w:ascii="Segoe UI" w:hAnsi="Segoe UI" w:cs="Segoe UI"/>
      <w:sz w:val="18"/>
      <w:szCs w:val="18"/>
    </w:rPr>
  </w:style>
  <w:style w:type="character" w:styleId="TematkomentarzaZnak" w:customStyle="1">
    <w:name w:val="Temat komentarza Znak"/>
    <w:basedOn w:val="TekstkomentarzaZnak"/>
    <w:link w:val="Tematkomentarza"/>
    <w:uiPriority w:val="99"/>
    <w:semiHidden/>
    <w:qFormat/>
    <w:rsid w:val="00164b41"/>
    <w:rPr>
      <w:rFonts w:ascii="Times New Roman" w:hAnsi="Times New Roman" w:eastAsia="Times New Roman" w:cs="Times New Roman"/>
      <w:b/>
      <w:bCs/>
      <w:sz w:val="20"/>
      <w:szCs w:val="20"/>
    </w:rPr>
  </w:style>
  <w:style w:type="character" w:styleId="Brak" w:customStyle="1">
    <w:name w:val="Brak"/>
    <w:uiPriority w:val="99"/>
    <w:qFormat/>
    <w:rsid w:val="00e71e5a"/>
    <w:rPr/>
  </w:style>
  <w:style w:type="character" w:styleId="ListLabel1" w:customStyle="1">
    <w:name w:val="ListLabel 1"/>
    <w:qFormat/>
    <w:rPr>
      <w:rFonts w:ascii="Arial Narrow" w:hAnsi="Arial Narrow"/>
      <w:i w:val="false"/>
    </w:rPr>
  </w:style>
  <w:style w:type="character" w:styleId="ListLabel2" w:customStyle="1">
    <w:name w:val="ListLabel 2"/>
    <w:qFormat/>
    <w:rPr>
      <w:rFonts w:cs="Courier New"/>
    </w:rPr>
  </w:style>
  <w:style w:type="character" w:styleId="ListLabel3" w:customStyle="1">
    <w:name w:val="ListLabel 3"/>
    <w:qFormat/>
    <w:rPr>
      <w:rFonts w:ascii="Arial Narrow" w:hAnsi="Arial Narrow"/>
      <w:b/>
      <w:sz w:val="22"/>
    </w:rPr>
  </w:style>
  <w:style w:type="character" w:styleId="ListLabel4" w:customStyle="1">
    <w:name w:val="ListLabel 4"/>
    <w:qFormat/>
    <w:rPr>
      <w:rFonts w:cs="Times New Roman"/>
    </w:rPr>
  </w:style>
  <w:style w:type="character" w:styleId="ListLabel5" w:customStyle="1">
    <w:name w:val="ListLabel 5"/>
    <w:qFormat/>
    <w:rPr>
      <w:rFonts w:ascii="Arial Narrow" w:hAnsi="Arial Narrow"/>
      <w:b/>
      <w:color w:val="00000A"/>
      <w:sz w:val="22"/>
    </w:rPr>
  </w:style>
  <w:style w:type="character" w:styleId="ListLabel6" w:customStyle="1">
    <w:name w:val="ListLabel 6"/>
    <w:qFormat/>
    <w:rPr>
      <w:color w:val="000000"/>
      <w:sz w:val="24"/>
    </w:rPr>
  </w:style>
  <w:style w:type="character" w:styleId="ListLabel7" w:customStyle="1">
    <w:name w:val="ListLabel 7"/>
    <w:qFormat/>
    <w:rPr>
      <w:rFonts w:ascii="Arial Narrow" w:hAnsi="Arial Narrow"/>
      <w:color w:val="000000"/>
      <w:sz w:val="22"/>
    </w:rPr>
  </w:style>
  <w:style w:type="character" w:styleId="ListLabel8" w:customStyle="1">
    <w:name w:val="ListLabel 8"/>
    <w:qFormat/>
    <w:rPr>
      <w:rFonts w:eastAsia="Times New Roman" w:cs="Symbol"/>
      <w:b w:val="false"/>
      <w:bCs w:val="false"/>
      <w:i w:val="false"/>
      <w:iCs w:val="false"/>
      <w:caps w:val="false"/>
      <w:smallCaps w:val="false"/>
      <w:strike w:val="false"/>
      <w:dstrike w:val="false"/>
      <w:spacing w:val="0"/>
      <w:w w:val="100"/>
      <w:position w:val="0"/>
      <w:sz w:val="22"/>
      <w:sz w:val="22"/>
      <w:vertAlign w:val="baseline"/>
    </w:rPr>
  </w:style>
  <w:style w:type="character" w:styleId="ListLabel9" w:customStyle="1">
    <w:name w:val="ListLabel 9"/>
    <w:qFormat/>
    <w:rPr>
      <w:rFonts w:eastAsia="Times New Roman" w:cs="Times New Roman"/>
      <w:color w:val="00000A"/>
    </w:rPr>
  </w:style>
  <w:style w:type="character" w:styleId="ListLabel10" w:customStyle="1">
    <w:name w:val="ListLabel 10"/>
    <w:qFormat/>
    <w:rPr>
      <w:caps w:val="false"/>
      <w:smallCaps w:val="false"/>
      <w:strike w:val="false"/>
      <w:dstrike w:val="false"/>
      <w:outline w:val="false"/>
      <w:emboss w:val="false"/>
      <w:imprint w:val="false"/>
      <w:color w:val="000000"/>
      <w:spacing w:val="0"/>
      <w:w w:val="100"/>
      <w:position w:val="0"/>
      <w:sz w:val="22"/>
      <w:sz w:val="22"/>
      <w:vertAlign w:val="baseline"/>
    </w:rPr>
  </w:style>
  <w:style w:type="character" w:styleId="ListLabel11" w:customStyle="1">
    <w:name w:val="ListLabel 11"/>
    <w:qFormat/>
    <w:rPr>
      <w:rFonts w:eastAsia="Arial Unicode MS"/>
      <w:b w:val="false"/>
      <w:i w:val="false"/>
      <w:caps w:val="false"/>
      <w:smallCaps w:val="false"/>
      <w:strike w:val="false"/>
      <w:dstrike w:val="false"/>
      <w:outline w:val="false"/>
      <w:emboss w:val="false"/>
      <w:imprint w:val="false"/>
      <w:color w:val="000000"/>
      <w:spacing w:val="0"/>
      <w:w w:val="100"/>
      <w:position w:val="0"/>
      <w:sz w:val="22"/>
      <w:sz w:val="22"/>
      <w:vertAlign w:val="baseline"/>
    </w:rPr>
  </w:style>
  <w:style w:type="character" w:styleId="ListLabel12" w:customStyle="1">
    <w:name w:val="ListLabel 12"/>
    <w:qFormat/>
    <w:rPr>
      <w:rFonts w:eastAsia="Arial Unicode MS"/>
      <w:b w:val="false"/>
      <w:i w:val="false"/>
      <w:caps w:val="false"/>
      <w:smallCaps w:val="false"/>
      <w:strike w:val="false"/>
      <w:dstrike w:val="false"/>
      <w:outline w:val="false"/>
      <w:emboss w:val="false"/>
      <w:imprint w:val="false"/>
      <w:spacing w:val="0"/>
      <w:w w:val="100"/>
      <w:position w:val="0"/>
      <w:sz w:val="22"/>
      <w:sz w:val="22"/>
      <w:vertAlign w:val="baseline"/>
    </w:rPr>
  </w:style>
  <w:style w:type="character" w:styleId="ListLabel13" w:customStyle="1">
    <w:name w:val="ListLabel 13"/>
    <w:qFormat/>
    <w:rPr>
      <w:rFonts w:ascii="Arial Narrow" w:hAnsi="Arial Narrow"/>
      <w:b/>
      <w:u w:val="none"/>
    </w:rPr>
  </w:style>
  <w:style w:type="character" w:styleId="Mocnowyrniony" w:customStyle="1">
    <w:name w:val="Mocno wyróżniony"/>
    <w:rPr>
      <w:b/>
      <w:bCs/>
    </w:rPr>
  </w:style>
  <w:style w:type="character" w:styleId="Znakinumeracji" w:customStyle="1">
    <w:name w:val="Znaki numeracji"/>
    <w:qFormat/>
    <w:rPr/>
  </w:style>
  <w:style w:type="character" w:styleId="Znakiwypunktowania" w:customStyle="1">
    <w:name w:val="Znaki wypunktowania"/>
    <w:qFormat/>
    <w:rPr>
      <w:rFonts w:ascii="OpenSymbol" w:hAnsi="OpenSymbol" w:eastAsia="OpenSymbol" w:cs="OpenSymbol"/>
    </w:rPr>
  </w:style>
  <w:style w:type="character" w:styleId="ListLabel14" w:customStyle="1">
    <w:name w:val="ListLabel 14"/>
    <w:qFormat/>
    <w:rPr>
      <w:rFonts w:ascii="Arial Narrow" w:hAnsi="Arial Narrow"/>
      <w:i w:val="false"/>
    </w:rPr>
  </w:style>
  <w:style w:type="character" w:styleId="ListLabel15" w:customStyle="1">
    <w:name w:val="ListLabel 15"/>
    <w:qFormat/>
    <w:rPr>
      <w:rFonts w:ascii="Arial Narrow" w:hAnsi="Arial Narrow" w:cs="Symbol"/>
      <w:b/>
      <w:sz w:val="22"/>
    </w:rPr>
  </w:style>
  <w:style w:type="character" w:styleId="ListLabel16" w:customStyle="1">
    <w:name w:val="ListLabel 16"/>
    <w:qFormat/>
    <w:rPr>
      <w:rFonts w:cs="Courier New"/>
    </w:rPr>
  </w:style>
  <w:style w:type="character" w:styleId="ListLabel17" w:customStyle="1">
    <w:name w:val="ListLabel 17"/>
    <w:qFormat/>
    <w:rPr>
      <w:rFonts w:ascii="Arial Narrow" w:hAnsi="Arial Narrow" w:cs="Wingdings"/>
      <w:sz w:val="22"/>
    </w:rPr>
  </w:style>
  <w:style w:type="character" w:styleId="ListLabel18" w:customStyle="1">
    <w:name w:val="ListLabel 18"/>
    <w:qFormat/>
    <w:rPr>
      <w:rFonts w:ascii="Arial Narrow" w:hAnsi="Arial Narrow" w:cs="Wingdings"/>
      <w:b/>
      <w:sz w:val="22"/>
    </w:rPr>
  </w:style>
  <w:style w:type="character" w:styleId="ListLabel19" w:customStyle="1">
    <w:name w:val="ListLabel 19"/>
    <w:qFormat/>
    <w:rPr>
      <w:rFonts w:cs="Times New Roman"/>
    </w:rPr>
  </w:style>
  <w:style w:type="character" w:styleId="ListLabel20" w:customStyle="1">
    <w:name w:val="ListLabel 20"/>
    <w:qFormat/>
    <w:rPr>
      <w:rFonts w:ascii="Arial Narrow" w:hAnsi="Arial Narrow" w:cs="Wingdings"/>
      <w:b/>
      <w:color w:val="00000A"/>
      <w:sz w:val="22"/>
    </w:rPr>
  </w:style>
  <w:style w:type="character" w:styleId="ListLabel21" w:customStyle="1">
    <w:name w:val="ListLabel 21"/>
    <w:qFormat/>
    <w:rPr>
      <w:rFonts w:ascii="Arial Narrow" w:hAnsi="Arial Narrow" w:cs="Times New Roman"/>
      <w:b/>
      <w:color w:val="00000A"/>
      <w:sz w:val="22"/>
    </w:rPr>
  </w:style>
  <w:style w:type="character" w:styleId="ListLabel22" w:customStyle="1">
    <w:name w:val="ListLabel 22"/>
    <w:qFormat/>
    <w:rPr>
      <w:rFonts w:ascii="Arial Narrow" w:hAnsi="Arial Narrow"/>
      <w:color w:val="000000"/>
      <w:sz w:val="22"/>
    </w:rPr>
  </w:style>
  <w:style w:type="character" w:styleId="ListLabel23" w:customStyle="1">
    <w:name w:val="ListLabel 23"/>
    <w:qFormat/>
    <w:rPr>
      <w:rFonts w:ascii="Arial Narrow" w:hAnsi="Arial Narrow"/>
      <w:b/>
      <w:color w:val="00000A"/>
      <w:sz w:val="22"/>
    </w:rPr>
  </w:style>
  <w:style w:type="character" w:styleId="ListLabel24" w:customStyle="1">
    <w:name w:val="ListLabel 24"/>
    <w:qFormat/>
    <w:rPr>
      <w:rFonts w:ascii="Arial Narrow" w:hAnsi="Arial Narrow"/>
      <w:b/>
      <w:u w:val="none"/>
    </w:rPr>
  </w:style>
  <w:style w:type="character" w:styleId="ListLabel25" w:customStyle="1">
    <w:name w:val="ListLabel 25"/>
    <w:qFormat/>
    <w:rPr>
      <w:rFonts w:ascii="Arial Narrow" w:hAnsi="Arial Narrow" w:cs="OpenSymbol"/>
    </w:rPr>
  </w:style>
  <w:style w:type="character" w:styleId="WW8Num26z0" w:customStyle="1">
    <w:name w:val="WW8Num26z0"/>
    <w:qFormat/>
    <w:rPr>
      <w:rFonts w:ascii="OpenSymbol;Calibri" w:hAnsi="OpenSymbol;Calibri" w:eastAsia="OpenSymbol;Calibri" w:cs="OpenSymbol;Calibri"/>
    </w:rPr>
  </w:style>
  <w:style w:type="character" w:styleId="ListLabel26" w:customStyle="1">
    <w:name w:val="ListLabel 26"/>
    <w:qFormat/>
    <w:rPr>
      <w:rFonts w:ascii="Arial Narrow" w:hAnsi="Arial Narrow"/>
      <w:i w:val="false"/>
    </w:rPr>
  </w:style>
  <w:style w:type="character" w:styleId="ListLabel27" w:customStyle="1">
    <w:name w:val="ListLabel 27"/>
    <w:qFormat/>
    <w:rPr>
      <w:rFonts w:ascii="Arial Narrow" w:hAnsi="Arial Narrow" w:cs="Symbol"/>
      <w:b/>
      <w:sz w:val="22"/>
    </w:rPr>
  </w:style>
  <w:style w:type="character" w:styleId="ListLabel28" w:customStyle="1">
    <w:name w:val="ListLabel 28"/>
    <w:qFormat/>
    <w:rPr>
      <w:rFonts w:cs="Courier New"/>
    </w:rPr>
  </w:style>
  <w:style w:type="character" w:styleId="ListLabel29" w:customStyle="1">
    <w:name w:val="ListLabel 29"/>
    <w:qFormat/>
    <w:rPr>
      <w:rFonts w:ascii="Arial Narrow" w:hAnsi="Arial Narrow" w:cs="Wingdings"/>
      <w:sz w:val="22"/>
    </w:rPr>
  </w:style>
  <w:style w:type="character" w:styleId="ListLabel30" w:customStyle="1">
    <w:name w:val="ListLabel 30"/>
    <w:qFormat/>
    <w:rPr>
      <w:rFonts w:ascii="Arial Narrow" w:hAnsi="Arial Narrow" w:cs="Wingdings"/>
      <w:b/>
      <w:sz w:val="22"/>
    </w:rPr>
  </w:style>
  <w:style w:type="character" w:styleId="ListLabel31" w:customStyle="1">
    <w:name w:val="ListLabel 31"/>
    <w:qFormat/>
    <w:rPr>
      <w:rFonts w:cs="Times New Roman"/>
    </w:rPr>
  </w:style>
  <w:style w:type="character" w:styleId="ListLabel32" w:customStyle="1">
    <w:name w:val="ListLabel 32"/>
    <w:qFormat/>
    <w:rPr>
      <w:rFonts w:ascii="Arial Narrow" w:hAnsi="Arial Narrow" w:cs="Wingdings"/>
      <w:b/>
      <w:color w:val="00000A"/>
      <w:sz w:val="22"/>
    </w:rPr>
  </w:style>
  <w:style w:type="character" w:styleId="ListLabel33" w:customStyle="1">
    <w:name w:val="ListLabel 33"/>
    <w:qFormat/>
    <w:rPr>
      <w:rFonts w:ascii="Arial Narrow" w:hAnsi="Arial Narrow" w:cs="Times New Roman"/>
      <w:b/>
      <w:color w:val="00000A"/>
      <w:sz w:val="22"/>
    </w:rPr>
  </w:style>
  <w:style w:type="character" w:styleId="ListLabel34" w:customStyle="1">
    <w:name w:val="ListLabel 34"/>
    <w:qFormat/>
    <w:rPr>
      <w:rFonts w:ascii="Arial Narrow" w:hAnsi="Arial Narrow"/>
      <w:color w:val="000000"/>
      <w:sz w:val="22"/>
    </w:rPr>
  </w:style>
  <w:style w:type="character" w:styleId="ListLabel35" w:customStyle="1">
    <w:name w:val="ListLabel 35"/>
    <w:qFormat/>
    <w:rPr>
      <w:rFonts w:ascii="Arial Narrow" w:hAnsi="Arial Narrow"/>
      <w:b/>
      <w:color w:val="00000A"/>
      <w:sz w:val="22"/>
    </w:rPr>
  </w:style>
  <w:style w:type="character" w:styleId="ListLabel36" w:customStyle="1">
    <w:name w:val="ListLabel 36"/>
    <w:qFormat/>
    <w:rPr>
      <w:rFonts w:ascii="Arial Narrow" w:hAnsi="Arial Narrow"/>
      <w:b w:val="false"/>
      <w:bCs w:val="false"/>
      <w:u w:val="none"/>
    </w:rPr>
  </w:style>
  <w:style w:type="character" w:styleId="ListLabel37" w:customStyle="1">
    <w:name w:val="ListLabel 37"/>
    <w:qFormat/>
    <w:rPr>
      <w:rFonts w:ascii="Arial Narrow" w:hAnsi="Arial Narrow" w:cs="OpenSymbol"/>
    </w:rPr>
  </w:style>
  <w:style w:type="character" w:styleId="ListLabel38" w:customStyle="1">
    <w:name w:val="ListLabel 38"/>
    <w:qFormat/>
    <w:rPr>
      <w:rFonts w:ascii="Arial Narrow" w:hAnsi="Arial Narrow" w:cs="OpenSymbol;Calibri"/>
      <w:sz w:val="22"/>
    </w:rPr>
  </w:style>
  <w:style w:type="character" w:styleId="ListLabel39" w:customStyle="1">
    <w:name w:val="ListLabel 39"/>
    <w:qFormat/>
    <w:rPr>
      <w:rFonts w:ascii="Arial Narrow" w:hAnsi="Arial Narrow"/>
      <w:i w:val="false"/>
    </w:rPr>
  </w:style>
  <w:style w:type="character" w:styleId="ListLabel40" w:customStyle="1">
    <w:name w:val="ListLabel 40"/>
    <w:qFormat/>
    <w:rPr>
      <w:rFonts w:ascii="Arial Narrow" w:hAnsi="Arial Narrow" w:cs="Symbol"/>
      <w:b/>
      <w:sz w:val="22"/>
    </w:rPr>
  </w:style>
  <w:style w:type="character" w:styleId="ListLabel41" w:customStyle="1">
    <w:name w:val="ListLabel 41"/>
    <w:qFormat/>
    <w:rPr>
      <w:rFonts w:cs="Courier New"/>
    </w:rPr>
  </w:style>
  <w:style w:type="character" w:styleId="ListLabel42" w:customStyle="1">
    <w:name w:val="ListLabel 42"/>
    <w:qFormat/>
    <w:rPr>
      <w:rFonts w:ascii="Arial Narrow" w:hAnsi="Arial Narrow" w:cs="Wingdings"/>
      <w:sz w:val="22"/>
    </w:rPr>
  </w:style>
  <w:style w:type="character" w:styleId="ListLabel43" w:customStyle="1">
    <w:name w:val="ListLabel 43"/>
    <w:qFormat/>
    <w:rPr>
      <w:rFonts w:ascii="Arial Narrow" w:hAnsi="Arial Narrow" w:cs="Wingdings"/>
      <w:b/>
      <w:sz w:val="22"/>
    </w:rPr>
  </w:style>
  <w:style w:type="character" w:styleId="ListLabel44" w:customStyle="1">
    <w:name w:val="ListLabel 44"/>
    <w:qFormat/>
    <w:rPr>
      <w:rFonts w:cs="Times New Roman"/>
    </w:rPr>
  </w:style>
  <w:style w:type="character" w:styleId="ListLabel45" w:customStyle="1">
    <w:name w:val="ListLabel 45"/>
    <w:qFormat/>
    <w:rPr>
      <w:rFonts w:ascii="Arial Narrow" w:hAnsi="Arial Narrow" w:cs="Wingdings"/>
      <w:b/>
      <w:color w:val="00000A"/>
      <w:sz w:val="22"/>
    </w:rPr>
  </w:style>
  <w:style w:type="character" w:styleId="ListLabel46" w:customStyle="1">
    <w:name w:val="ListLabel 46"/>
    <w:qFormat/>
    <w:rPr>
      <w:rFonts w:ascii="Arial Narrow" w:hAnsi="Arial Narrow" w:cs="Times New Roman"/>
      <w:b/>
      <w:color w:val="00000A"/>
      <w:sz w:val="22"/>
    </w:rPr>
  </w:style>
  <w:style w:type="character" w:styleId="ListLabel47" w:customStyle="1">
    <w:name w:val="ListLabel 47"/>
    <w:qFormat/>
    <w:rPr>
      <w:rFonts w:ascii="Arial Narrow" w:hAnsi="Arial Narrow"/>
      <w:color w:val="000000"/>
      <w:sz w:val="22"/>
    </w:rPr>
  </w:style>
  <w:style w:type="character" w:styleId="ListLabel48" w:customStyle="1">
    <w:name w:val="ListLabel 48"/>
    <w:qFormat/>
    <w:rPr>
      <w:rFonts w:ascii="Arial Narrow" w:hAnsi="Arial Narrow"/>
      <w:b/>
      <w:color w:val="00000A"/>
      <w:sz w:val="22"/>
    </w:rPr>
  </w:style>
  <w:style w:type="character" w:styleId="ListLabel49" w:customStyle="1">
    <w:name w:val="ListLabel 49"/>
    <w:qFormat/>
    <w:rPr>
      <w:b w:val="false"/>
      <w:bCs w:val="false"/>
      <w:sz w:val="22"/>
      <w:u w:val="none"/>
    </w:rPr>
  </w:style>
  <w:style w:type="character" w:styleId="ListLabel50" w:customStyle="1">
    <w:name w:val="ListLabel 50"/>
    <w:qFormat/>
    <w:rPr>
      <w:rFonts w:ascii="Arial Narrow" w:hAnsi="Arial Narrow" w:cs="OpenSymbol"/>
      <w:sz w:val="22"/>
    </w:rPr>
  </w:style>
  <w:style w:type="character" w:styleId="ListLabel51" w:customStyle="1">
    <w:name w:val="ListLabel 51"/>
    <w:qFormat/>
    <w:rPr>
      <w:rFonts w:ascii="Arial Narrow" w:hAnsi="Arial Narrow" w:cs="OpenSymbol;Calibri"/>
      <w:sz w:val="22"/>
    </w:rPr>
  </w:style>
  <w:style w:type="character" w:styleId="ListLabel52">
    <w:name w:val="ListLabel 52"/>
    <w:qFormat/>
    <w:rPr>
      <w:rFonts w:ascii="Arial Narrow" w:hAnsi="Arial Narrow"/>
      <w:i w:val="false"/>
    </w:rPr>
  </w:style>
  <w:style w:type="character" w:styleId="ListLabel53">
    <w:name w:val="ListLabel 53"/>
    <w:qFormat/>
    <w:rPr>
      <w:rFonts w:ascii="Arial Narrow" w:hAnsi="Arial Narrow" w:cs="Symbol"/>
      <w:b/>
      <w:sz w:val="22"/>
    </w:rPr>
  </w:style>
  <w:style w:type="character" w:styleId="ListLabel54">
    <w:name w:val="ListLabel 54"/>
    <w:qFormat/>
    <w:rPr>
      <w:rFonts w:cs="Courier New"/>
    </w:rPr>
  </w:style>
  <w:style w:type="character" w:styleId="ListLabel55">
    <w:name w:val="ListLabel 55"/>
    <w:qFormat/>
    <w:rPr>
      <w:rFonts w:ascii="Arial Narrow" w:hAnsi="Arial Narrow" w:cs="Wingdings"/>
      <w:sz w:val="22"/>
    </w:rPr>
  </w:style>
  <w:style w:type="character" w:styleId="ListLabel56">
    <w:name w:val="ListLabel 56"/>
    <w:qFormat/>
    <w:rPr>
      <w:rFonts w:ascii="Arial Narrow" w:hAnsi="Arial Narrow" w:cs="Wingdings"/>
      <w:b/>
      <w:sz w:val="22"/>
    </w:rPr>
  </w:style>
  <w:style w:type="character" w:styleId="ListLabel57">
    <w:name w:val="ListLabel 57"/>
    <w:qFormat/>
    <w:rPr>
      <w:rFonts w:cs="Times New Roman"/>
    </w:rPr>
  </w:style>
  <w:style w:type="character" w:styleId="ListLabel58">
    <w:name w:val="ListLabel 58"/>
    <w:qFormat/>
    <w:rPr>
      <w:rFonts w:ascii="Arial Narrow" w:hAnsi="Arial Narrow" w:cs="Wingdings"/>
      <w:b/>
      <w:color w:val="00000A"/>
      <w:sz w:val="22"/>
    </w:rPr>
  </w:style>
  <w:style w:type="character" w:styleId="ListLabel59">
    <w:name w:val="ListLabel 59"/>
    <w:qFormat/>
    <w:rPr>
      <w:rFonts w:ascii="Arial Narrow" w:hAnsi="Arial Narrow" w:cs="Times New Roman"/>
      <w:b/>
      <w:color w:val="00000A"/>
      <w:sz w:val="22"/>
    </w:rPr>
  </w:style>
  <w:style w:type="character" w:styleId="ListLabel60">
    <w:name w:val="ListLabel 60"/>
    <w:qFormat/>
    <w:rPr>
      <w:rFonts w:ascii="Arial Narrow" w:hAnsi="Arial Narrow"/>
      <w:color w:val="000000"/>
      <w:sz w:val="22"/>
    </w:rPr>
  </w:style>
  <w:style w:type="character" w:styleId="ListLabel61">
    <w:name w:val="ListLabel 61"/>
    <w:qFormat/>
    <w:rPr>
      <w:rFonts w:ascii="Arial Narrow" w:hAnsi="Arial Narrow"/>
      <w:b/>
      <w:color w:val="00000A"/>
      <w:sz w:val="22"/>
    </w:rPr>
  </w:style>
  <w:style w:type="character" w:styleId="ListLabel62">
    <w:name w:val="ListLabel 62"/>
    <w:qFormat/>
    <w:rPr>
      <w:b w:val="false"/>
      <w:bCs w:val="false"/>
      <w:sz w:val="22"/>
      <w:u w:val="none"/>
    </w:rPr>
  </w:style>
  <w:style w:type="character" w:styleId="ListLabel63">
    <w:name w:val="ListLabel 63"/>
    <w:qFormat/>
    <w:rPr>
      <w:rFonts w:ascii="Arial Narrow" w:hAnsi="Arial Narrow" w:cs="OpenSymbol"/>
      <w:sz w:val="22"/>
    </w:rPr>
  </w:style>
  <w:style w:type="character" w:styleId="ListLabel64">
    <w:name w:val="ListLabel 64"/>
    <w:qFormat/>
    <w:rPr>
      <w:rFonts w:ascii="Arial Narrow" w:hAnsi="Arial Narrow" w:cs="OpenSymbol;Calibri"/>
      <w:sz w:val="22"/>
    </w:rPr>
  </w:style>
  <w:style w:type="character" w:styleId="ListLabel65">
    <w:name w:val="ListLabel 65"/>
    <w:qFormat/>
    <w:rPr>
      <w:rFonts w:ascii="Arial Narrow" w:hAnsi="Arial Narrow"/>
      <w:i w:val="false"/>
    </w:rPr>
  </w:style>
  <w:style w:type="character" w:styleId="ListLabel66">
    <w:name w:val="ListLabel 66"/>
    <w:qFormat/>
    <w:rPr>
      <w:rFonts w:ascii="Arial Narrow" w:hAnsi="Arial Narrow" w:cs="Symbol"/>
      <w:b/>
      <w:sz w:val="22"/>
    </w:rPr>
  </w:style>
  <w:style w:type="character" w:styleId="ListLabel67">
    <w:name w:val="ListLabel 67"/>
    <w:qFormat/>
    <w:rPr>
      <w:rFonts w:cs="Courier New"/>
    </w:rPr>
  </w:style>
  <w:style w:type="character" w:styleId="ListLabel68">
    <w:name w:val="ListLabel 68"/>
    <w:qFormat/>
    <w:rPr>
      <w:rFonts w:ascii="Arial Narrow" w:hAnsi="Arial Narrow" w:cs="Wingdings"/>
      <w:sz w:val="22"/>
    </w:rPr>
  </w:style>
  <w:style w:type="character" w:styleId="ListLabel69">
    <w:name w:val="ListLabel 69"/>
    <w:qFormat/>
    <w:rPr>
      <w:rFonts w:ascii="Arial Narrow" w:hAnsi="Arial Narrow" w:cs="Wingdings"/>
      <w:b/>
      <w:sz w:val="22"/>
    </w:rPr>
  </w:style>
  <w:style w:type="character" w:styleId="ListLabel70">
    <w:name w:val="ListLabel 70"/>
    <w:qFormat/>
    <w:rPr>
      <w:rFonts w:cs="Times New Roman"/>
    </w:rPr>
  </w:style>
  <w:style w:type="character" w:styleId="ListLabel71">
    <w:name w:val="ListLabel 71"/>
    <w:qFormat/>
    <w:rPr>
      <w:rFonts w:ascii="Arial Narrow" w:hAnsi="Arial Narrow" w:cs="Wingdings"/>
      <w:b/>
      <w:color w:val="00000A"/>
      <w:sz w:val="22"/>
    </w:rPr>
  </w:style>
  <w:style w:type="character" w:styleId="ListLabel72">
    <w:name w:val="ListLabel 72"/>
    <w:qFormat/>
    <w:rPr>
      <w:rFonts w:ascii="Arial Narrow" w:hAnsi="Arial Narrow" w:cs="Times New Roman"/>
      <w:b/>
      <w:color w:val="00000A"/>
      <w:sz w:val="22"/>
    </w:rPr>
  </w:style>
  <w:style w:type="character" w:styleId="ListLabel73">
    <w:name w:val="ListLabel 73"/>
    <w:qFormat/>
    <w:rPr>
      <w:rFonts w:ascii="Arial Narrow" w:hAnsi="Arial Narrow"/>
      <w:color w:val="000000"/>
      <w:sz w:val="22"/>
    </w:rPr>
  </w:style>
  <w:style w:type="character" w:styleId="ListLabel74">
    <w:name w:val="ListLabel 74"/>
    <w:qFormat/>
    <w:rPr>
      <w:rFonts w:ascii="Arial Narrow" w:hAnsi="Arial Narrow"/>
      <w:b/>
      <w:color w:val="00000A"/>
      <w:sz w:val="22"/>
    </w:rPr>
  </w:style>
  <w:style w:type="character" w:styleId="ListLabel75">
    <w:name w:val="ListLabel 75"/>
    <w:qFormat/>
    <w:rPr>
      <w:rFonts w:ascii="Arial Narrow" w:hAnsi="Arial Narrow"/>
      <w:b w:val="false"/>
      <w:bCs w:val="false"/>
      <w:sz w:val="22"/>
      <w:u w:val="none"/>
    </w:rPr>
  </w:style>
  <w:style w:type="character" w:styleId="ListLabel76">
    <w:name w:val="ListLabel 76"/>
    <w:qFormat/>
    <w:rPr>
      <w:rFonts w:ascii="Arial Narrow" w:hAnsi="Arial Narrow" w:cs="OpenSymbol"/>
      <w:sz w:val="22"/>
    </w:rPr>
  </w:style>
  <w:style w:type="character" w:styleId="ListLabel77">
    <w:name w:val="ListLabel 77"/>
    <w:qFormat/>
    <w:rPr>
      <w:rFonts w:ascii="Arial Narrow" w:hAnsi="Arial Narrow" w:cs="OpenSymbol;Calibri"/>
      <w:sz w:val="22"/>
    </w:rPr>
  </w:style>
  <w:style w:type="character" w:styleId="ListLabel78">
    <w:name w:val="ListLabel 78"/>
    <w:qFormat/>
    <w:rPr>
      <w:rFonts w:ascii="Arial Narrow" w:hAnsi="Arial Narrow"/>
      <w:i w:val="false"/>
    </w:rPr>
  </w:style>
  <w:style w:type="character" w:styleId="ListLabel79">
    <w:name w:val="ListLabel 79"/>
    <w:qFormat/>
    <w:rPr>
      <w:rFonts w:ascii="Arial Narrow" w:hAnsi="Arial Narrow" w:cs="Symbol"/>
      <w:b/>
      <w:sz w:val="22"/>
    </w:rPr>
  </w:style>
  <w:style w:type="character" w:styleId="ListLabel80">
    <w:name w:val="ListLabel 80"/>
    <w:qFormat/>
    <w:rPr>
      <w:rFonts w:cs="Courier New"/>
    </w:rPr>
  </w:style>
  <w:style w:type="character" w:styleId="ListLabel81">
    <w:name w:val="ListLabel 81"/>
    <w:qFormat/>
    <w:rPr>
      <w:rFonts w:ascii="Arial Narrow" w:hAnsi="Arial Narrow" w:cs="Wingdings"/>
      <w:sz w:val="22"/>
    </w:rPr>
  </w:style>
  <w:style w:type="character" w:styleId="ListLabel82">
    <w:name w:val="ListLabel 82"/>
    <w:qFormat/>
    <w:rPr>
      <w:rFonts w:ascii="Arial Narrow" w:hAnsi="Arial Narrow" w:cs="Wingdings"/>
      <w:b/>
      <w:sz w:val="22"/>
    </w:rPr>
  </w:style>
  <w:style w:type="character" w:styleId="ListLabel83">
    <w:name w:val="ListLabel 83"/>
    <w:qFormat/>
    <w:rPr>
      <w:rFonts w:cs="Times New Roman"/>
    </w:rPr>
  </w:style>
  <w:style w:type="character" w:styleId="ListLabel84">
    <w:name w:val="ListLabel 84"/>
    <w:qFormat/>
    <w:rPr>
      <w:rFonts w:ascii="Arial Narrow" w:hAnsi="Arial Narrow" w:cs="Wingdings"/>
      <w:b/>
      <w:color w:val="00000A"/>
      <w:sz w:val="22"/>
    </w:rPr>
  </w:style>
  <w:style w:type="character" w:styleId="ListLabel85">
    <w:name w:val="ListLabel 85"/>
    <w:qFormat/>
    <w:rPr>
      <w:rFonts w:ascii="Arial Narrow" w:hAnsi="Arial Narrow" w:cs="Times New Roman"/>
      <w:b/>
      <w:color w:val="00000A"/>
      <w:sz w:val="22"/>
    </w:rPr>
  </w:style>
  <w:style w:type="character" w:styleId="ListLabel86">
    <w:name w:val="ListLabel 86"/>
    <w:qFormat/>
    <w:rPr>
      <w:rFonts w:ascii="Arial Narrow" w:hAnsi="Arial Narrow"/>
      <w:color w:val="000000"/>
      <w:sz w:val="22"/>
    </w:rPr>
  </w:style>
  <w:style w:type="character" w:styleId="ListLabel87">
    <w:name w:val="ListLabel 87"/>
    <w:qFormat/>
    <w:rPr>
      <w:rFonts w:ascii="Arial Narrow" w:hAnsi="Arial Narrow"/>
      <w:b/>
      <w:color w:val="00000A"/>
      <w:sz w:val="22"/>
    </w:rPr>
  </w:style>
  <w:style w:type="character" w:styleId="ListLabel88">
    <w:name w:val="ListLabel 88"/>
    <w:qFormat/>
    <w:rPr>
      <w:rFonts w:ascii="Arial Narrow" w:hAnsi="Arial Narrow"/>
      <w:b w:val="false"/>
      <w:bCs w:val="false"/>
      <w:sz w:val="22"/>
      <w:u w:val="none"/>
    </w:rPr>
  </w:style>
  <w:style w:type="character" w:styleId="ListLabel89">
    <w:name w:val="ListLabel 89"/>
    <w:qFormat/>
    <w:rPr>
      <w:rFonts w:ascii="Arial Narrow" w:hAnsi="Arial Narrow" w:cs="OpenSymbol"/>
      <w:sz w:val="22"/>
    </w:rPr>
  </w:style>
  <w:style w:type="character" w:styleId="ListLabel90">
    <w:name w:val="ListLabel 90"/>
    <w:qFormat/>
    <w:rPr>
      <w:rFonts w:ascii="Arial Narrow" w:hAnsi="Arial Narrow" w:cs="OpenSymbol;Calibri"/>
      <w:sz w:val="22"/>
    </w:rPr>
  </w:style>
  <w:style w:type="character" w:styleId="ListLabel91">
    <w:name w:val="ListLabel 91"/>
    <w:qFormat/>
    <w:rPr>
      <w:rFonts w:ascii="Arial Narrow" w:hAnsi="Arial Narrow"/>
      <w:i w:val="false"/>
    </w:rPr>
  </w:style>
  <w:style w:type="character" w:styleId="ListLabel92">
    <w:name w:val="ListLabel 92"/>
    <w:qFormat/>
    <w:rPr>
      <w:rFonts w:ascii="Arial Narrow" w:hAnsi="Arial Narrow" w:cs="Symbol"/>
      <w:b/>
      <w:sz w:val="22"/>
    </w:rPr>
  </w:style>
  <w:style w:type="character" w:styleId="ListLabel93">
    <w:name w:val="ListLabel 93"/>
    <w:qFormat/>
    <w:rPr>
      <w:rFonts w:cs="Courier New"/>
    </w:rPr>
  </w:style>
  <w:style w:type="character" w:styleId="ListLabel94">
    <w:name w:val="ListLabel 94"/>
    <w:qFormat/>
    <w:rPr>
      <w:rFonts w:ascii="Arial Narrow" w:hAnsi="Arial Narrow" w:cs="Wingdings"/>
      <w:sz w:val="22"/>
    </w:rPr>
  </w:style>
  <w:style w:type="character" w:styleId="ListLabel95">
    <w:name w:val="ListLabel 95"/>
    <w:qFormat/>
    <w:rPr>
      <w:rFonts w:ascii="Arial Narrow" w:hAnsi="Arial Narrow" w:cs="Wingdings"/>
      <w:b/>
      <w:sz w:val="22"/>
    </w:rPr>
  </w:style>
  <w:style w:type="character" w:styleId="ListLabel96">
    <w:name w:val="ListLabel 96"/>
    <w:qFormat/>
    <w:rPr>
      <w:rFonts w:cs="Times New Roman"/>
    </w:rPr>
  </w:style>
  <w:style w:type="character" w:styleId="ListLabel97">
    <w:name w:val="ListLabel 97"/>
    <w:qFormat/>
    <w:rPr>
      <w:rFonts w:ascii="Arial Narrow" w:hAnsi="Arial Narrow" w:cs="Wingdings"/>
      <w:b/>
      <w:color w:val="00000A"/>
      <w:sz w:val="22"/>
    </w:rPr>
  </w:style>
  <w:style w:type="character" w:styleId="ListLabel98">
    <w:name w:val="ListLabel 98"/>
    <w:qFormat/>
    <w:rPr>
      <w:rFonts w:ascii="Arial Narrow" w:hAnsi="Arial Narrow" w:cs="Times New Roman"/>
      <w:b/>
      <w:color w:val="00000A"/>
      <w:sz w:val="22"/>
    </w:rPr>
  </w:style>
  <w:style w:type="character" w:styleId="ListLabel99">
    <w:name w:val="ListLabel 99"/>
    <w:qFormat/>
    <w:rPr>
      <w:rFonts w:ascii="Arial Narrow" w:hAnsi="Arial Narrow"/>
      <w:color w:val="000000"/>
      <w:sz w:val="22"/>
    </w:rPr>
  </w:style>
  <w:style w:type="character" w:styleId="ListLabel100">
    <w:name w:val="ListLabel 100"/>
    <w:qFormat/>
    <w:rPr>
      <w:rFonts w:ascii="Arial Narrow" w:hAnsi="Arial Narrow"/>
      <w:b/>
      <w:color w:val="00000A"/>
      <w:sz w:val="22"/>
    </w:rPr>
  </w:style>
  <w:style w:type="character" w:styleId="ListLabel101">
    <w:name w:val="ListLabel 101"/>
    <w:qFormat/>
    <w:rPr>
      <w:rFonts w:ascii="Arial Narrow" w:hAnsi="Arial Narrow"/>
      <w:b w:val="false"/>
      <w:bCs w:val="false"/>
      <w:sz w:val="22"/>
      <w:u w:val="none"/>
    </w:rPr>
  </w:style>
  <w:style w:type="character" w:styleId="ListLabel102">
    <w:name w:val="ListLabel 102"/>
    <w:qFormat/>
    <w:rPr>
      <w:rFonts w:ascii="Arial Narrow" w:hAnsi="Arial Narrow" w:cs="OpenSymbol"/>
      <w:sz w:val="22"/>
    </w:rPr>
  </w:style>
  <w:style w:type="character" w:styleId="ListLabel103">
    <w:name w:val="ListLabel 103"/>
    <w:qFormat/>
    <w:rPr>
      <w:rFonts w:ascii="Arial Narrow" w:hAnsi="Arial Narrow" w:cs="OpenSymbol;Calibri"/>
      <w:sz w:val="22"/>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customStyle="1">
    <w:name w:val="Treść tekstu"/>
    <w:basedOn w:val="Normal"/>
    <w:link w:val="TekstpodstawowyZnak"/>
    <w:uiPriority w:val="99"/>
    <w:unhideWhenUsed/>
    <w:rsid w:val="00ac3fe4"/>
    <w:pPr>
      <w:spacing w:before="0" w:after="120"/>
    </w:pPr>
    <w:rPr/>
  </w:style>
  <w:style w:type="paragraph" w:styleId="Lista">
    <w:name w:val="Lista"/>
    <w:basedOn w:val="Tretekstu"/>
    <w:pPr/>
    <w:rPr>
      <w:rFonts w:cs="Lucida Sans"/>
    </w:rPr>
  </w:style>
  <w:style w:type="paragraph" w:styleId="Podpis">
    <w:name w:val="Podpis"/>
    <w:basedOn w:val="Normal"/>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 w:customStyle="1">
    <w:name w:val="Główka"/>
    <w:basedOn w:val="Normal"/>
    <w:pPr>
      <w:widowControl w:val="false"/>
      <w:bidi w:val="0"/>
      <w:jc w:val="left"/>
    </w:pPr>
    <w:rPr>
      <w:sz w:val="22"/>
    </w:rPr>
  </w:style>
  <w:style w:type="paragraph" w:styleId="Sygnatura" w:customStyle="1">
    <w:name w:val="Sygnatura"/>
    <w:basedOn w:val="Normal"/>
    <w:pPr>
      <w:suppressLineNumbers/>
      <w:spacing w:before="120" w:after="120"/>
    </w:pPr>
    <w:rPr>
      <w:rFonts w:cs="Lucida Sans"/>
      <w:i/>
      <w:iCs/>
      <w:sz w:val="24"/>
      <w:szCs w:val="24"/>
    </w:rPr>
  </w:style>
  <w:style w:type="paragraph" w:styleId="Tytu">
    <w:name w:val="Tytuł"/>
    <w:basedOn w:val="Normal"/>
    <w:link w:val="TytuZnak"/>
    <w:qFormat/>
    <w:rsid w:val="008b51a3"/>
    <w:pPr>
      <w:suppressAutoHyphens w:val="true"/>
      <w:spacing w:lineRule="auto" w:line="240" w:before="0" w:after="0"/>
      <w:jc w:val="center"/>
    </w:pPr>
    <w:rPr>
      <w:rFonts w:ascii="Times New Roman" w:hAnsi="Times New Roman" w:eastAsia="Times New Roman" w:cs="Times New Roman"/>
      <w:b/>
      <w:sz w:val="28"/>
      <w:szCs w:val="20"/>
    </w:rPr>
  </w:style>
  <w:style w:type="paragraph" w:styleId="BodyText3">
    <w:name w:val="Body Text 3"/>
    <w:basedOn w:val="Normal"/>
    <w:link w:val="Tekstpodstawowy3Znak"/>
    <w:qFormat/>
    <w:rsid w:val="008b51a3"/>
    <w:pPr>
      <w:suppressAutoHyphens w:val="true"/>
      <w:spacing w:lineRule="auto" w:line="240" w:before="0" w:after="0"/>
      <w:jc w:val="both"/>
    </w:pPr>
    <w:rPr>
      <w:rFonts w:ascii="Times New Roman" w:hAnsi="Times New Roman" w:eastAsia="Times New Roman" w:cs="Times New Roman"/>
      <w:sz w:val="16"/>
      <w:szCs w:val="16"/>
    </w:rPr>
  </w:style>
  <w:style w:type="paragraph" w:styleId="Tekstpodstawowy31" w:customStyle="1">
    <w:name w:val="Tekst podstawowy 31"/>
    <w:basedOn w:val="Normal"/>
    <w:qFormat/>
    <w:rsid w:val="008b51a3"/>
    <w:pPr>
      <w:suppressAutoHyphens w:val="true"/>
      <w:spacing w:lineRule="auto" w:line="240" w:before="0" w:after="0"/>
      <w:jc w:val="both"/>
    </w:pPr>
    <w:rPr>
      <w:rFonts w:ascii="Times New Roman" w:hAnsi="Times New Roman" w:eastAsia="Times New Roman" w:cs="Times New Roman"/>
      <w:sz w:val="24"/>
      <w:szCs w:val="20"/>
      <w:lang w:eastAsia="ar-SA"/>
    </w:rPr>
  </w:style>
  <w:style w:type="paragraph" w:styleId="ListParagraph">
    <w:name w:val="List Paragraph"/>
    <w:basedOn w:val="Normal"/>
    <w:uiPriority w:val="34"/>
    <w:qFormat/>
    <w:rsid w:val="00e23091"/>
    <w:pPr>
      <w:spacing w:before="0" w:after="160"/>
      <w:ind w:left="720" w:hanging="0"/>
      <w:contextualSpacing/>
    </w:pPr>
    <w:rPr/>
  </w:style>
  <w:style w:type="paragraph" w:styleId="BodyTextIndent2">
    <w:name w:val="Body Text Indent 2"/>
    <w:basedOn w:val="Normal"/>
    <w:link w:val="Tekstpodstawowywcity2Znak"/>
    <w:uiPriority w:val="99"/>
    <w:semiHidden/>
    <w:unhideWhenUsed/>
    <w:qFormat/>
    <w:rsid w:val="00222286"/>
    <w:pPr>
      <w:spacing w:lineRule="auto" w:line="480" w:before="0" w:after="120"/>
      <w:ind w:left="283" w:hanging="0"/>
    </w:pPr>
    <w:rPr/>
  </w:style>
  <w:style w:type="paragraph" w:styleId="Akapitzlist1" w:customStyle="1">
    <w:name w:val="Akapit z listą1"/>
    <w:basedOn w:val="Normal"/>
    <w:link w:val="ListParagraphChar2"/>
    <w:uiPriority w:val="99"/>
    <w:qFormat/>
    <w:rsid w:val="00222286"/>
    <w:pPr>
      <w:suppressAutoHyphens w:val="true"/>
      <w:spacing w:lineRule="auto" w:line="276" w:before="0" w:after="200"/>
      <w:ind w:left="720" w:hanging="0"/>
    </w:pPr>
    <w:rPr/>
  </w:style>
  <w:style w:type="paragraph" w:styleId="Pkt" w:customStyle="1">
    <w:name w:val="pkt"/>
    <w:basedOn w:val="Normal"/>
    <w:qFormat/>
    <w:rsid w:val="009e2804"/>
    <w:pPr>
      <w:suppressAutoHyphens w:val="true"/>
      <w:spacing w:lineRule="auto" w:line="240" w:before="60" w:after="60"/>
      <w:ind w:left="851" w:hanging="295"/>
      <w:jc w:val="both"/>
    </w:pPr>
    <w:rPr>
      <w:rFonts w:ascii="Times New Roman" w:hAnsi="Times New Roman" w:eastAsia="Times New Roman" w:cs="Times New Roman"/>
      <w:sz w:val="24"/>
      <w:szCs w:val="20"/>
      <w:lang w:eastAsia="pl-PL"/>
    </w:rPr>
  </w:style>
  <w:style w:type="paragraph" w:styleId="Default" w:customStyle="1">
    <w:name w:val="Default"/>
    <w:qFormat/>
    <w:rsid w:val="00bb3f4f"/>
    <w:pPr>
      <w:widowControl/>
      <w:bidi w:val="0"/>
      <w:spacing w:lineRule="auto" w:line="240"/>
      <w:jc w:val="left"/>
    </w:pPr>
    <w:rPr>
      <w:rFonts w:ascii="Trebuchet MS" w:hAnsi="Trebuchet MS" w:eastAsia="Calibri" w:cs="Trebuchet MS"/>
      <w:color w:val="000000"/>
      <w:sz w:val="24"/>
      <w:szCs w:val="24"/>
      <w:lang w:val="pl-PL" w:eastAsia="en-US" w:bidi="ar-SA"/>
    </w:rPr>
  </w:style>
  <w:style w:type="paragraph" w:styleId="Divpoint" w:customStyle="1">
    <w:name w:val="div.point"/>
    <w:uiPriority w:val="99"/>
    <w:qFormat/>
    <w:rsid w:val="00144fcb"/>
    <w:pPr>
      <w:widowControl w:val="false"/>
      <w:bidi w:val="0"/>
      <w:spacing w:lineRule="atLeast" w:line="40"/>
      <w:jc w:val="left"/>
    </w:pPr>
    <w:rPr>
      <w:rFonts w:ascii="Helvetica" w:hAnsi="Helvetica" w:eastAsia="" w:cs="Helvetica" w:eastAsiaTheme="minorEastAsia"/>
      <w:color w:val="000000"/>
      <w:sz w:val="18"/>
      <w:szCs w:val="18"/>
      <w:lang w:val="pl-PL" w:eastAsia="pl-PL" w:bidi="ar-SA"/>
    </w:rPr>
  </w:style>
  <w:style w:type="paragraph" w:styleId="Divpkt" w:customStyle="1">
    <w:name w:val="div.pkt"/>
    <w:uiPriority w:val="99"/>
    <w:qFormat/>
    <w:rsid w:val="00ed1b0c"/>
    <w:pPr>
      <w:widowControl w:val="false"/>
      <w:bidi w:val="0"/>
      <w:spacing w:lineRule="atLeast" w:line="40"/>
      <w:ind w:left="240" w:hanging="0"/>
      <w:jc w:val="both"/>
    </w:pPr>
    <w:rPr>
      <w:rFonts w:ascii="Helvetica" w:hAnsi="Helvetica" w:eastAsia="" w:cs="Helvetica" w:eastAsiaTheme="minorEastAsia"/>
      <w:color w:val="000000"/>
      <w:sz w:val="18"/>
      <w:szCs w:val="18"/>
      <w:lang w:val="pl-PL" w:eastAsia="pl-PL" w:bidi="ar-SA"/>
    </w:rPr>
  </w:style>
  <w:style w:type="paragraph" w:styleId="Divparagraph" w:customStyle="1">
    <w:name w:val="div.paragraph"/>
    <w:uiPriority w:val="99"/>
    <w:qFormat/>
    <w:rsid w:val="008b4b94"/>
    <w:pPr>
      <w:widowControl w:val="false"/>
      <w:bidi w:val="0"/>
      <w:spacing w:lineRule="atLeast" w:line="40"/>
      <w:jc w:val="left"/>
    </w:pPr>
    <w:rPr>
      <w:rFonts w:ascii="Helvetica" w:hAnsi="Helvetica" w:eastAsia="" w:cs="Helvetica" w:eastAsiaTheme="minorEastAsia"/>
      <w:color w:val="000000"/>
      <w:sz w:val="18"/>
      <w:szCs w:val="18"/>
      <w:lang w:val="pl-PL" w:eastAsia="pl-PL" w:bidi="ar-SA"/>
    </w:rPr>
  </w:style>
  <w:style w:type="paragraph" w:styleId="Ust" w:customStyle="1">
    <w:name w:val="ust"/>
    <w:qFormat/>
    <w:rsid w:val="000b7772"/>
    <w:pPr>
      <w:widowControl/>
      <w:suppressAutoHyphens w:val="true"/>
      <w:bidi w:val="0"/>
      <w:spacing w:lineRule="auto" w:line="240" w:before="60" w:after="60"/>
      <w:ind w:left="426" w:hanging="284"/>
      <w:jc w:val="both"/>
    </w:pPr>
    <w:rPr>
      <w:rFonts w:ascii="Times New Roman" w:hAnsi="Times New Roman" w:eastAsia="Times New Roman" w:cs="Times New Roman"/>
      <w:color w:val="00000A"/>
      <w:sz w:val="24"/>
      <w:szCs w:val="20"/>
      <w:lang w:val="pl-PL" w:eastAsia="pl-PL" w:bidi="ar-SA"/>
    </w:rPr>
  </w:style>
  <w:style w:type="paragraph" w:styleId="BlockText">
    <w:name w:val="Block Text"/>
    <w:basedOn w:val="Normal"/>
    <w:qFormat/>
    <w:rsid w:val="00167ab2"/>
    <w:pPr>
      <w:suppressAutoHyphens w:val="true"/>
      <w:spacing w:lineRule="auto" w:line="240" w:before="0" w:after="0"/>
      <w:ind w:left="4395" w:right="351" w:hanging="0"/>
    </w:pPr>
    <w:rPr>
      <w:rFonts w:ascii="Bookman Old Style" w:hAnsi="Bookman Old Style" w:eastAsia="Times New Roman" w:cs="Times New Roman"/>
      <w:b/>
      <w:i/>
      <w:sz w:val="24"/>
      <w:szCs w:val="20"/>
    </w:rPr>
  </w:style>
  <w:style w:type="paragraph" w:styleId="NormalWeb">
    <w:name w:val="Normal (Web)"/>
    <w:basedOn w:val="Normal"/>
    <w:qFormat/>
    <w:rsid w:val="00167ab2"/>
    <w:pPr>
      <w:suppressAutoHyphens w:val="true"/>
      <w:spacing w:lineRule="auto" w:line="240" w:beforeAutospacing="1" w:afterAutospacing="1"/>
    </w:pPr>
    <w:rPr>
      <w:rFonts w:ascii="Times New Roman" w:hAnsi="Times New Roman" w:eastAsia="Times New Roman" w:cs="Times New Roman"/>
      <w:sz w:val="24"/>
      <w:szCs w:val="24"/>
      <w:lang w:eastAsia="pl-PL"/>
    </w:rPr>
  </w:style>
  <w:style w:type="paragraph" w:styleId="PlainText">
    <w:name w:val="Plain Text"/>
    <w:basedOn w:val="Normal"/>
    <w:link w:val="ZwykytekstZnak"/>
    <w:qFormat/>
    <w:rsid w:val="00167ab2"/>
    <w:pPr>
      <w:suppressAutoHyphens w:val="true"/>
      <w:spacing w:lineRule="auto" w:line="240" w:before="0" w:after="0"/>
    </w:pPr>
    <w:rPr>
      <w:rFonts w:ascii="Courier New" w:hAnsi="Courier New" w:eastAsia="Times New Roman" w:cs="Times New Roman"/>
      <w:sz w:val="20"/>
      <w:szCs w:val="20"/>
      <w:lang w:eastAsia="pl-PL"/>
    </w:rPr>
  </w:style>
  <w:style w:type="paragraph" w:styleId="Standardowy" w:customStyle="1">
    <w:name w:val="Standardowy.+"/>
    <w:qFormat/>
    <w:rsid w:val="00167ab2"/>
    <w:pPr>
      <w:widowControl/>
      <w:suppressAutoHyphens w:val="true"/>
      <w:bidi w:val="0"/>
      <w:spacing w:lineRule="auto" w:line="240"/>
      <w:jc w:val="left"/>
    </w:pPr>
    <w:rPr>
      <w:rFonts w:ascii="Arial" w:hAnsi="Arial" w:eastAsia="Times New Roman" w:cs="Times New Roman"/>
      <w:color w:val="00000A"/>
      <w:sz w:val="22"/>
      <w:szCs w:val="20"/>
      <w:lang w:val="pl-PL" w:eastAsia="pl-PL" w:bidi="ar-SA"/>
    </w:rPr>
  </w:style>
  <w:style w:type="paragraph" w:styleId="Footnotetext">
    <w:name w:val="footnote text"/>
    <w:basedOn w:val="Normal"/>
    <w:link w:val="TekstprzypisudolnegoZnak"/>
    <w:qFormat/>
    <w:rsid w:val="00167ab2"/>
    <w:pPr>
      <w:suppressAutoHyphens w:val="true"/>
      <w:spacing w:lineRule="auto" w:line="240" w:before="0" w:after="0"/>
      <w:jc w:val="both"/>
    </w:pPr>
    <w:rPr>
      <w:rFonts w:ascii="Arial" w:hAnsi="Arial" w:eastAsia="Times New Roman" w:cs="Times New Roman"/>
      <w:sz w:val="20"/>
      <w:szCs w:val="20"/>
      <w:lang w:eastAsia="zh-CN"/>
    </w:rPr>
  </w:style>
  <w:style w:type="paragraph" w:styleId="Akapitzlist11" w:customStyle="1">
    <w:name w:val="Akapit z listą11"/>
    <w:basedOn w:val="Normal"/>
    <w:qFormat/>
    <w:rsid w:val="00167ab2"/>
    <w:pPr>
      <w:suppressAutoHyphens w:val="true"/>
      <w:spacing w:lineRule="auto" w:line="276" w:before="0" w:after="0"/>
      <w:ind w:left="720" w:hanging="431"/>
    </w:pPr>
    <w:rPr>
      <w:rFonts w:eastAsia="Times New Roman" w:cs="Calibri"/>
      <w:lang w:eastAsia="ar-SA"/>
    </w:rPr>
  </w:style>
  <w:style w:type="paragraph" w:styleId="Annotationtext">
    <w:name w:val="annotation text"/>
    <w:basedOn w:val="Normal"/>
    <w:link w:val="TekstkomentarzaZnak"/>
    <w:uiPriority w:val="99"/>
    <w:qFormat/>
    <w:rsid w:val="00167ab2"/>
    <w:pPr>
      <w:suppressAutoHyphens w:val="true"/>
      <w:spacing w:lineRule="auto" w:line="240" w:before="0" w:after="0"/>
    </w:pPr>
    <w:rPr>
      <w:rFonts w:ascii="Times New Roman" w:hAnsi="Times New Roman" w:eastAsia="Times New Roman" w:cs="Times New Roman"/>
      <w:sz w:val="20"/>
      <w:szCs w:val="20"/>
    </w:rPr>
  </w:style>
  <w:style w:type="paragraph" w:styleId="BalloonText">
    <w:name w:val="Balloon Text"/>
    <w:basedOn w:val="Normal"/>
    <w:link w:val="TekstdymkaZnak"/>
    <w:uiPriority w:val="99"/>
    <w:semiHidden/>
    <w:unhideWhenUsed/>
    <w:qFormat/>
    <w:rsid w:val="00167ab2"/>
    <w:pPr>
      <w:spacing w:lineRule="auto" w:line="240" w:before="0" w:after="0"/>
    </w:pPr>
    <w:rPr>
      <w:rFonts w:ascii="Segoe UI" w:hAnsi="Segoe UI" w:cs="Segoe UI"/>
      <w:sz w:val="18"/>
      <w:szCs w:val="18"/>
    </w:rPr>
  </w:style>
  <w:style w:type="paragraph" w:styleId="Akapitzlist2" w:customStyle="1">
    <w:name w:val="Akapit z listą2"/>
    <w:basedOn w:val="Normal"/>
    <w:qFormat/>
    <w:rsid w:val="00520839"/>
    <w:pPr>
      <w:suppressAutoHyphens w:val="true"/>
      <w:spacing w:lineRule="auto" w:line="240" w:before="0" w:after="0"/>
      <w:ind w:left="720" w:hanging="0"/>
      <w:contextualSpacing/>
    </w:pPr>
    <w:rPr>
      <w:rFonts w:ascii="Arial" w:hAnsi="Arial" w:eastAsia="Times New Roman" w:cs="Times New Roman"/>
      <w:sz w:val="20"/>
    </w:rPr>
  </w:style>
  <w:style w:type="paragraph" w:styleId="ListParagraph1" w:customStyle="1">
    <w:name w:val="List Paragraph1"/>
    <w:basedOn w:val="Normal"/>
    <w:qFormat/>
    <w:rsid w:val="00520839"/>
    <w:pPr>
      <w:suppressAutoHyphens w:val="true"/>
      <w:spacing w:lineRule="auto" w:line="276" w:before="0" w:after="200"/>
      <w:ind w:left="720" w:hanging="0"/>
    </w:pPr>
    <w:rPr>
      <w:rFonts w:eastAsia="Times New Roman" w:cs="Times New Roman"/>
      <w:sz w:val="20"/>
      <w:szCs w:val="20"/>
      <w:u w:val="none" w:color="000000"/>
      <w:lang w:eastAsia="pl-PL"/>
    </w:rPr>
  </w:style>
  <w:style w:type="paragraph" w:styleId="Annotationsubject">
    <w:name w:val="annotation subject"/>
    <w:basedOn w:val="Annotationtext"/>
    <w:link w:val="TematkomentarzaZnak"/>
    <w:uiPriority w:val="99"/>
    <w:semiHidden/>
    <w:unhideWhenUsed/>
    <w:qFormat/>
    <w:rsid w:val="00164b41"/>
    <w:pPr>
      <w:suppressAutoHyphens w:val="false"/>
      <w:spacing w:before="0" w:after="160"/>
    </w:pPr>
    <w:rPr>
      <w:rFonts w:ascii="Calibri" w:hAnsi="Calibri" w:eastAsia="Calibri" w:cs="" w:asciiTheme="minorHAnsi" w:cstheme="minorBidi" w:eastAsiaTheme="minorHAnsi" w:hAnsiTheme="minorHAnsi"/>
      <w:b/>
      <w:bCs/>
    </w:rPr>
  </w:style>
  <w:style w:type="paragraph" w:styleId="Cytaty" w:customStyle="1">
    <w:name w:val="Cytaty"/>
    <w:basedOn w:val="Normal"/>
    <w:qFormat/>
    <w:pPr/>
    <w:rPr/>
  </w:style>
  <w:style w:type="paragraph" w:styleId="Podtytu">
    <w:name w:val="Podtytuł"/>
    <w:basedOn w:val="Gwka"/>
    <w:pPr/>
    <w:rPr/>
  </w:style>
  <w:style w:type="paragraph" w:styleId="Standard" w:customStyle="1">
    <w:name w:val="Standard"/>
    <w:qFormat/>
    <w:pPr>
      <w:widowControl/>
      <w:suppressAutoHyphens w:val="true"/>
      <w:bidi w:val="0"/>
      <w:spacing w:lineRule="auto" w:line="259" w:before="0" w:after="160"/>
      <w:jc w:val="left"/>
      <w:textAlignment w:val="baseline"/>
    </w:pPr>
    <w:rPr>
      <w:rFonts w:ascii="Liberation Serif;Times New Roma" w:hAnsi="Liberation Serif;Times New Roma" w:eastAsia="SimSun;宋体" w:cs="Arial"/>
      <w:color w:val="00000A"/>
      <w:sz w:val="24"/>
      <w:szCs w:val="24"/>
      <w:lang w:val="pl-PL" w:eastAsia="zh-CN" w:bidi="hi-IN"/>
    </w:rPr>
  </w:style>
  <w:style w:type="numbering" w:styleId="NoList" w:default="1">
    <w:name w:val="No List"/>
    <w:uiPriority w:val="99"/>
    <w:semiHidden/>
    <w:unhideWhenUsed/>
  </w:style>
  <w:style w:type="numbering" w:styleId="Zaimportowanystyl11" w:customStyle="1">
    <w:name w:val="Zaimportowany styl 11"/>
    <w:rsid w:val="00e71e5a"/>
  </w:style>
  <w:style w:type="numbering" w:styleId="Zaimportowanystyl5" w:customStyle="1">
    <w:name w:val="Zaimportowany styl 5"/>
    <w:rsid w:val="00210287"/>
  </w:style>
  <w:style w:type="numbering" w:styleId="Zaimportowanystyl6" w:customStyle="1">
    <w:name w:val="Zaimportowany styl 6"/>
    <w:rsid w:val="00210287"/>
  </w:style>
  <w:style w:type="numbering" w:styleId="Zaimportowanystyl51" w:customStyle="1">
    <w:name w:val="Zaimportowany styl 51"/>
    <w:rsid w:val="00b426fa"/>
  </w:style>
  <w:style w:type="numbering" w:styleId="WW8Num26" w:customStyle="1">
    <w:name w:val="WW8Num26"/>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e2309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iportal.uzp.gov.pl/" TargetMode="External"/><Relationship Id="rId3" Type="http://schemas.openxmlformats.org/officeDocument/2006/relationships/hyperlink" Target="https://epuap.gov.pl/wps/portal/" TargetMode="External"/><Relationship Id="rId4" Type="http://schemas.openxmlformats.org/officeDocument/2006/relationships/hyperlink" Target="https://miniportal.uzp.gov.pl/WarunkiUslugi" TargetMode="External"/><Relationship Id="rId5" Type="http://schemas.openxmlformats.org/officeDocument/2006/relationships/hyperlink" Target="mailto:elzbieta.oliwkowska@brudzen.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8E3D7-2F82-45E7-98D2-DCEFDE26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Application>OpenOfficePL_Professional/5.0.2.4$Windows_X86_64 LibreOffice_project/13f702ca819ea5b9f8605782c852d5bb513b3891</Application>
  <Paragraphs>316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2022-01-11T21:21:00Z</dcterms:created>
  <dc:creator>Płocharska</dc:creator>
  <dc:language>pl-PL</dc:language>
  <cp:lastPrinted>2022-01-21T10:57:00Z</cp:lastPrinted>
  <dcterms:modified xsi:type="dcterms:W3CDTF">2022-01-21T20:58:41Z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