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3C" w:rsidRPr="00D67D3C" w:rsidRDefault="00D67D3C" w:rsidP="00D67D3C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D3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D84A53">
        <w:rPr>
          <w:rFonts w:ascii="Times New Roman" w:hAnsi="Times New Roman" w:cs="Times New Roman"/>
          <w:b/>
          <w:bCs/>
          <w:sz w:val="24"/>
          <w:szCs w:val="24"/>
        </w:rPr>
        <w:t>XXII/153/20</w:t>
      </w:r>
    </w:p>
    <w:p w:rsidR="00D67D3C" w:rsidRPr="00D67D3C" w:rsidRDefault="00D67D3C" w:rsidP="00D67D3C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D3C">
        <w:rPr>
          <w:rFonts w:ascii="Times New Roman" w:hAnsi="Times New Roman" w:cs="Times New Roman"/>
          <w:b/>
          <w:bCs/>
          <w:sz w:val="24"/>
          <w:szCs w:val="24"/>
        </w:rPr>
        <w:t xml:space="preserve">      Rady Gminy w Brudzeniu Dużym </w:t>
      </w:r>
    </w:p>
    <w:p w:rsidR="00D67D3C" w:rsidRPr="00D67D3C" w:rsidRDefault="00D67D3C" w:rsidP="00D67D3C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D3C">
        <w:rPr>
          <w:rFonts w:ascii="Times New Roman" w:hAnsi="Times New Roman" w:cs="Times New Roman"/>
          <w:b/>
          <w:bCs/>
          <w:sz w:val="24"/>
          <w:szCs w:val="24"/>
        </w:rPr>
        <w:t xml:space="preserve">    z dnia </w:t>
      </w:r>
      <w:r w:rsidR="00D84A53">
        <w:rPr>
          <w:rFonts w:ascii="Times New Roman" w:hAnsi="Times New Roman" w:cs="Times New Roman"/>
          <w:b/>
          <w:bCs/>
          <w:sz w:val="24"/>
          <w:szCs w:val="24"/>
        </w:rPr>
        <w:t>28</w:t>
      </w:r>
      <w:bookmarkStart w:id="0" w:name="_GoBack"/>
      <w:bookmarkEnd w:id="0"/>
      <w:r w:rsidRPr="00D67D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0E23">
        <w:rPr>
          <w:rFonts w:ascii="Times New Roman" w:hAnsi="Times New Roman" w:cs="Times New Roman"/>
          <w:b/>
          <w:bCs/>
          <w:sz w:val="24"/>
          <w:szCs w:val="24"/>
        </w:rPr>
        <w:t>października</w:t>
      </w:r>
      <w:r w:rsidRPr="00D67D3C">
        <w:rPr>
          <w:rFonts w:ascii="Times New Roman" w:hAnsi="Times New Roman" w:cs="Times New Roman"/>
          <w:b/>
          <w:bCs/>
          <w:sz w:val="24"/>
          <w:szCs w:val="24"/>
        </w:rPr>
        <w:t xml:space="preserve"> 2020r.</w:t>
      </w:r>
    </w:p>
    <w:p w:rsidR="00D67D3C" w:rsidRPr="00D67D3C" w:rsidRDefault="00D67D3C" w:rsidP="00D67D3C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D3C">
        <w:rPr>
          <w:rFonts w:ascii="Times New Roman" w:hAnsi="Times New Roman" w:cs="Times New Roman"/>
          <w:sz w:val="24"/>
          <w:szCs w:val="24"/>
        </w:rPr>
        <w:t>W sprawie : zmiany wieloletniej prognozy finansowej Gminy Brudzeń Duży na lata   2020 – 2033.</w:t>
      </w:r>
    </w:p>
    <w:p w:rsidR="00D67D3C" w:rsidRPr="00D67D3C" w:rsidRDefault="00D67D3C" w:rsidP="00D67D3C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D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 podstawie art. 18 ust. 2 pkt 15 </w:t>
      </w:r>
      <w:r w:rsidRPr="00D67D3C">
        <w:rPr>
          <w:rFonts w:ascii="Times New Roman" w:hAnsi="Times New Roman" w:cs="Times New Roman"/>
          <w:i/>
          <w:iCs/>
          <w:sz w:val="24"/>
          <w:szCs w:val="24"/>
        </w:rPr>
        <w:t>ustawy z dnia 8 marca 1990r. o samorządzie gminnym (</w:t>
      </w:r>
      <w:proofErr w:type="spellStart"/>
      <w:r w:rsidRPr="00D67D3C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Pr="00D67D3C">
        <w:rPr>
          <w:rFonts w:ascii="Times New Roman" w:hAnsi="Times New Roman" w:cs="Times New Roman"/>
          <w:i/>
          <w:iCs/>
          <w:sz w:val="24"/>
          <w:szCs w:val="24"/>
        </w:rPr>
        <w:t>. Dz. U. z 2020 r poz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67D3C">
        <w:rPr>
          <w:rFonts w:ascii="Times New Roman" w:hAnsi="Times New Roman" w:cs="Times New Roman"/>
          <w:i/>
          <w:iCs/>
          <w:sz w:val="24"/>
          <w:szCs w:val="24"/>
        </w:rPr>
        <w:t xml:space="preserve"> 713) oraz </w:t>
      </w:r>
      <w:r w:rsidRPr="00D67D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art. 226, art. 227, art. 228, art. 229, art. 231, art. 232 ustawy z dnia 27 sierpnia 2009r. o finansach publicznych (</w:t>
      </w:r>
      <w:proofErr w:type="spellStart"/>
      <w:r w:rsidRPr="00D67D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t.j</w:t>
      </w:r>
      <w:proofErr w:type="spellEnd"/>
      <w:r w:rsidRPr="00D67D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Dz. U. z 2019, poz. 869 z </w:t>
      </w:r>
      <w:proofErr w:type="spellStart"/>
      <w:r w:rsidRPr="00D67D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późn</w:t>
      </w:r>
      <w:proofErr w:type="spellEnd"/>
      <w:r w:rsidRPr="00D67D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zm.) oraz</w:t>
      </w:r>
      <w:r w:rsidRPr="00D67D3C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 xml:space="preserve"> </w:t>
      </w:r>
      <w:r w:rsidRPr="00184CC9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 xml:space="preserve">art. 15zn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pkt</w:t>
      </w:r>
      <w:r w:rsidRPr="00184CC9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 xml:space="preserve"> </w:t>
      </w:r>
      <w:r w:rsidRPr="00184CC9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 xml:space="preserve">2 ustawy z dnia 02 marca 2020r. o szczególnych rozwiązaniach związanych z zapobieganiem, przeciwdziałaniem i zwalczaniem COVID-19, innych chorób zakaźnych oraz wywołanych nimi sytuacji kryzysowych oraz niektórych innych ustaw ( Dz. U. z 2020r., poz. 374 z </w:t>
      </w:r>
      <w:proofErr w:type="spellStart"/>
      <w:r w:rsidRPr="00184CC9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późn</w:t>
      </w:r>
      <w:proofErr w:type="spellEnd"/>
      <w:r w:rsidRPr="00184CC9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. zm.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) </w:t>
      </w:r>
      <w:r w:rsidRPr="00D67D3C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oraz</w:t>
      </w:r>
      <w:r w:rsidRPr="00D67D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uchwały Nr XIV/100/19 z dnia 30 grudnia 2019r. Rady Gminy w Brudzeniu Dużym na lata 2020-2033</w:t>
      </w:r>
      <w:r w:rsidRPr="00D67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7D3C" w:rsidRPr="00D67D3C" w:rsidRDefault="00D67D3C" w:rsidP="00D67D3C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D3C">
        <w:rPr>
          <w:rFonts w:ascii="Times New Roman" w:hAnsi="Times New Roman" w:cs="Times New Roman"/>
          <w:b/>
          <w:bCs/>
          <w:sz w:val="24"/>
          <w:szCs w:val="24"/>
        </w:rPr>
        <w:t>Rada Gminy w Brudzeniu Dużym uchwala, co następuje:</w:t>
      </w:r>
    </w:p>
    <w:p w:rsidR="00D67D3C" w:rsidRPr="00D67D3C" w:rsidRDefault="00D67D3C" w:rsidP="00D6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D3C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D67D3C" w:rsidRPr="00D67D3C" w:rsidRDefault="00D67D3C" w:rsidP="00D6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D3C" w:rsidRPr="00D67D3C" w:rsidRDefault="00D67D3C" w:rsidP="00D6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D3C">
        <w:rPr>
          <w:rFonts w:ascii="Times New Roman" w:hAnsi="Times New Roman" w:cs="Times New Roman"/>
          <w:sz w:val="24"/>
          <w:szCs w:val="24"/>
        </w:rPr>
        <w:t>Zmianie ulega załącznik Nr 1 do Uchwały Nr XIV/100/19 Rady Gminy w Brudzeniu Dużym z dnia 30.12.2019r. pn. „Wieloletnia Prognoza Finansowa”, który otrzymuje brzmienie jak załącznik Nr 1 do niniejszej Uchwały oraz zmianie ulega załącznik Nr 2 do Uchwały Nr XIV/100/19 Rady Gminy w Brudzeniu Dużym z dnia 30.12.2019r. pn. "Wykaz przedsięwzięć do WPF", który otrzymuje brzmienie jak załącznik Nr 2 do niniejszej Uchwały.</w:t>
      </w:r>
    </w:p>
    <w:p w:rsidR="00D67D3C" w:rsidRPr="00D67D3C" w:rsidRDefault="00D67D3C" w:rsidP="00D6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D3C" w:rsidRPr="00D67D3C" w:rsidRDefault="00D67D3C" w:rsidP="00D6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D3C" w:rsidRPr="00D67D3C" w:rsidRDefault="00D67D3C" w:rsidP="00D6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D3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D67D3C" w:rsidRPr="00D67D3C" w:rsidRDefault="00D67D3C" w:rsidP="00D6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D3C" w:rsidRPr="00D67D3C" w:rsidRDefault="00D67D3C" w:rsidP="00D6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67D3C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D67D3C" w:rsidRPr="00D67D3C" w:rsidRDefault="00D67D3C" w:rsidP="00D6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7D3C" w:rsidRPr="00D67D3C" w:rsidRDefault="00D67D3C" w:rsidP="00D6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D3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D67D3C" w:rsidRPr="00D67D3C" w:rsidRDefault="00D67D3C" w:rsidP="00D6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D3C" w:rsidRPr="00D67D3C" w:rsidRDefault="00D67D3C" w:rsidP="00D6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D3C">
        <w:rPr>
          <w:rFonts w:ascii="Times New Roman" w:hAnsi="Times New Roman" w:cs="Times New Roman"/>
          <w:sz w:val="24"/>
          <w:szCs w:val="24"/>
        </w:rPr>
        <w:t>Uchwała wchodzi w życie z dniem podjęcia.</w:t>
      </w:r>
      <w:r w:rsidRPr="00D67D3C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D67D3C" w:rsidRPr="00D67D3C" w:rsidRDefault="00D67D3C" w:rsidP="00D67D3C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D3C" w:rsidRPr="00D67D3C" w:rsidRDefault="00D67D3C" w:rsidP="00D6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AF6" w:rsidRDefault="005E4AF6" w:rsidP="00D67D3C">
      <w:pPr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417" w:right="13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4AF6" w:rsidRDefault="005E4AF6" w:rsidP="00D67D3C">
      <w:pPr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417" w:right="13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D3C" w:rsidRPr="007050FD" w:rsidRDefault="00D67D3C" w:rsidP="00D67D3C">
      <w:pPr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417" w:right="13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0FD">
        <w:rPr>
          <w:rFonts w:ascii="Times New Roman" w:hAnsi="Times New Roman" w:cs="Times New Roman"/>
          <w:b/>
          <w:bCs/>
          <w:sz w:val="24"/>
          <w:szCs w:val="24"/>
        </w:rPr>
        <w:lastRenderedPageBreak/>
        <w:t>Objaśnienia</w:t>
      </w:r>
    </w:p>
    <w:p w:rsidR="00D67D3C" w:rsidRPr="007050FD" w:rsidRDefault="00D67D3C" w:rsidP="00D67D3C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417" w:right="130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D67D3C" w:rsidRPr="007050FD" w:rsidRDefault="00D67D3C" w:rsidP="00D67D3C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FD">
        <w:rPr>
          <w:rFonts w:ascii="Calibri" w:hAnsi="Calibri" w:cs="Calibri"/>
          <w:sz w:val="24"/>
          <w:szCs w:val="24"/>
        </w:rPr>
        <w:tab/>
      </w:r>
      <w:r w:rsidRPr="007050FD">
        <w:rPr>
          <w:rFonts w:ascii="Times New Roman" w:hAnsi="Times New Roman" w:cs="Times New Roman"/>
          <w:sz w:val="24"/>
          <w:szCs w:val="24"/>
        </w:rPr>
        <w:t>W Wieloletniej Prognozie Finansowej urealniono załącznik Nr 1 do Uchwały Nr XIV/100/19 Rady Gminy w Brudzeniu Dużym z dnia 30 grudnia 2019r. pn. "Wieloletnia Prognoza Finansowa" oraz załącznik Nr 2 do uchwały Nr XIV/100/19 Rady Gminy w Brudzeniu Dużym z dnia 30 grudnia 2019r. pn. „Wykaz przedsięwzięć do WPF”.</w:t>
      </w:r>
    </w:p>
    <w:p w:rsidR="00D67D3C" w:rsidRPr="007050FD" w:rsidRDefault="00D67D3C" w:rsidP="00D67D3C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FD">
        <w:rPr>
          <w:rFonts w:ascii="Times New Roman" w:hAnsi="Times New Roman" w:cs="Times New Roman"/>
          <w:sz w:val="24"/>
          <w:szCs w:val="24"/>
        </w:rPr>
        <w:tab/>
        <w:t xml:space="preserve">Dokonuje się zmiany planu dochodów i wydatków zgodnie ze zmianą Uchwały Budżetowej na rok 2020 Nr XIV/101/19 Rady Gminy Brudzeń Duży z dnia 30 grudnia 2019r. </w:t>
      </w:r>
    </w:p>
    <w:p w:rsidR="00D67D3C" w:rsidRPr="007050FD" w:rsidRDefault="00D67D3C" w:rsidP="00D67D3C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417" w:right="1304"/>
        <w:jc w:val="both"/>
        <w:rPr>
          <w:rFonts w:ascii="Calibri" w:hAnsi="Calibri" w:cs="Calibri"/>
          <w:sz w:val="24"/>
          <w:szCs w:val="24"/>
        </w:rPr>
      </w:pPr>
    </w:p>
    <w:p w:rsidR="00D67D3C" w:rsidRPr="007050FD" w:rsidRDefault="00D67D3C" w:rsidP="00D67D3C">
      <w:pPr>
        <w:tabs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right="130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50FD">
        <w:rPr>
          <w:rFonts w:ascii="Times New Roman" w:hAnsi="Times New Roman" w:cs="Times New Roman"/>
          <w:sz w:val="24"/>
          <w:szCs w:val="24"/>
          <w:u w:val="single"/>
        </w:rPr>
        <w:t>Załącznik Nr 1</w:t>
      </w:r>
    </w:p>
    <w:p w:rsidR="00D67D3C" w:rsidRPr="007050FD" w:rsidRDefault="00D67D3C" w:rsidP="00D6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FD">
        <w:rPr>
          <w:rFonts w:ascii="Times New Roman" w:hAnsi="Times New Roman" w:cs="Times New Roman"/>
          <w:sz w:val="24"/>
          <w:szCs w:val="24"/>
        </w:rPr>
        <w:t xml:space="preserve">Dochody ogółem kolumna 1 w 2020 roku kształtują się na poziomie  </w:t>
      </w:r>
      <w:r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="007B3E90">
        <w:rPr>
          <w:rFonts w:ascii="Times New Roman" w:hAnsi="Times New Roman" w:cs="Times New Roman"/>
          <w:b/>
          <w:bCs/>
          <w:sz w:val="24"/>
          <w:szCs w:val="24"/>
        </w:rPr>
        <w:t> 456 667,45</w:t>
      </w:r>
      <w:r w:rsidRPr="007050FD">
        <w:rPr>
          <w:rFonts w:ascii="Times New Roman" w:hAnsi="Times New Roman" w:cs="Times New Roman"/>
          <w:b/>
          <w:bCs/>
          <w:sz w:val="24"/>
          <w:szCs w:val="24"/>
        </w:rPr>
        <w:t xml:space="preserve"> zł. </w:t>
      </w:r>
    </w:p>
    <w:p w:rsidR="007B3E90" w:rsidRDefault="00127A77" w:rsidP="00241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A77">
        <w:rPr>
          <w:rFonts w:ascii="Times New Roman" w:hAnsi="Times New Roman" w:cs="Times New Roman"/>
          <w:sz w:val="24"/>
          <w:szCs w:val="24"/>
        </w:rPr>
        <w:t>Zmiany wprowadzone uchwałą dotyczą zwiększenia planu dochodów bieżących</w:t>
      </w:r>
      <w:r w:rsidR="007B3E90">
        <w:rPr>
          <w:rFonts w:ascii="Times New Roman" w:hAnsi="Times New Roman" w:cs="Times New Roman"/>
          <w:sz w:val="24"/>
          <w:szCs w:val="24"/>
        </w:rPr>
        <w:t>:</w:t>
      </w:r>
    </w:p>
    <w:p w:rsidR="00127A77" w:rsidRDefault="007B3E90" w:rsidP="00241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7A77">
        <w:rPr>
          <w:rFonts w:ascii="Times New Roman" w:hAnsi="Times New Roman" w:cs="Times New Roman"/>
          <w:sz w:val="24"/>
          <w:szCs w:val="24"/>
        </w:rPr>
        <w:t xml:space="preserve"> </w:t>
      </w:r>
      <w:r w:rsidR="00127A77" w:rsidRPr="00127A77">
        <w:rPr>
          <w:rFonts w:ascii="Times New Roman" w:hAnsi="Times New Roman" w:cs="Times New Roman"/>
          <w:sz w:val="24"/>
          <w:szCs w:val="24"/>
        </w:rPr>
        <w:t xml:space="preserve">w kwocie </w:t>
      </w:r>
      <w:r w:rsidR="00127A77" w:rsidRPr="00127A77">
        <w:rPr>
          <w:rFonts w:ascii="Times New Roman" w:hAnsi="Times New Roman" w:cs="Times New Roman"/>
          <w:b/>
          <w:bCs/>
          <w:sz w:val="24"/>
          <w:szCs w:val="24"/>
        </w:rPr>
        <w:t>20 000,00 zł</w:t>
      </w:r>
      <w:r w:rsidR="00127A77" w:rsidRPr="00127A77">
        <w:rPr>
          <w:rFonts w:ascii="Times New Roman" w:hAnsi="Times New Roman" w:cs="Times New Roman"/>
          <w:sz w:val="24"/>
          <w:szCs w:val="24"/>
        </w:rPr>
        <w:t xml:space="preserve">, w związku </w:t>
      </w:r>
      <w:r w:rsidR="00127A77" w:rsidRPr="003D6147">
        <w:rPr>
          <w:rFonts w:ascii="Times New Roman" w:hAnsi="Times New Roman" w:cs="Times New Roman"/>
          <w:sz w:val="24"/>
          <w:szCs w:val="24"/>
        </w:rPr>
        <w:t>przyznaniem pomocy finansowej w formie dotacji celowej z budżetu Gminy Stara</w:t>
      </w:r>
      <w:r w:rsidR="00127A77">
        <w:rPr>
          <w:rFonts w:ascii="Times New Roman" w:hAnsi="Times New Roman" w:cs="Times New Roman"/>
          <w:sz w:val="24"/>
          <w:szCs w:val="24"/>
        </w:rPr>
        <w:t xml:space="preserve"> Biała z przeznaczeniem na renowację kaplicy w kościele parafialnym św. </w:t>
      </w:r>
      <w:r w:rsidR="00241782">
        <w:rPr>
          <w:rFonts w:ascii="Times New Roman" w:hAnsi="Times New Roman" w:cs="Times New Roman"/>
          <w:sz w:val="24"/>
          <w:szCs w:val="24"/>
        </w:rPr>
        <w:t>Trójcy</w:t>
      </w:r>
      <w:r w:rsidR="00127A77">
        <w:rPr>
          <w:rFonts w:ascii="Times New Roman" w:hAnsi="Times New Roman" w:cs="Times New Roman"/>
          <w:sz w:val="24"/>
          <w:szCs w:val="24"/>
        </w:rPr>
        <w:t xml:space="preserve"> w Sikorzu zgodnie z zawartą umową z dnia </w:t>
      </w:r>
      <w:r>
        <w:rPr>
          <w:rFonts w:ascii="Times New Roman" w:hAnsi="Times New Roman" w:cs="Times New Roman"/>
          <w:sz w:val="24"/>
          <w:szCs w:val="24"/>
        </w:rPr>
        <w:t>27.10.2020 r.,</w:t>
      </w:r>
    </w:p>
    <w:p w:rsidR="007B3E90" w:rsidRDefault="007B3E90" w:rsidP="00241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0947DC">
        <w:rPr>
          <w:rFonts w:ascii="Times New Roman" w:hAnsi="Times New Roman" w:cs="Times New Roman"/>
          <w:b/>
          <w:sz w:val="24"/>
          <w:szCs w:val="24"/>
        </w:rPr>
        <w:t>35 000,00 zł</w:t>
      </w:r>
      <w:r>
        <w:rPr>
          <w:rFonts w:ascii="Times New Roman" w:hAnsi="Times New Roman" w:cs="Times New Roman"/>
          <w:sz w:val="24"/>
          <w:szCs w:val="24"/>
        </w:rPr>
        <w:t xml:space="preserve"> z tytułu podatku od nieruchomości od osób fizycznych,</w:t>
      </w:r>
    </w:p>
    <w:p w:rsidR="007B3E90" w:rsidRPr="008F2475" w:rsidRDefault="007B3E90" w:rsidP="007B3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3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kwocie </w:t>
      </w:r>
      <w:r w:rsidRPr="000947DC">
        <w:rPr>
          <w:rFonts w:ascii="Times New Roman" w:hAnsi="Times New Roman" w:cs="Times New Roman"/>
          <w:b/>
          <w:sz w:val="24"/>
          <w:szCs w:val="24"/>
        </w:rPr>
        <w:t>20 000,00 zł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E90">
        <w:rPr>
          <w:rFonts w:ascii="Times New Roman" w:hAnsi="Times New Roman" w:cs="Times New Roman"/>
          <w:sz w:val="24"/>
          <w:szCs w:val="24"/>
        </w:rPr>
        <w:t>z tytułu</w:t>
      </w:r>
      <w:r>
        <w:rPr>
          <w:rFonts w:ascii="Times New Roman" w:hAnsi="Times New Roman" w:cs="Times New Roman"/>
          <w:sz w:val="24"/>
          <w:szCs w:val="24"/>
        </w:rPr>
        <w:t xml:space="preserve"> podatku od środków transportowych od osób fizycznych </w:t>
      </w:r>
    </w:p>
    <w:p w:rsidR="00241782" w:rsidRDefault="00241782" w:rsidP="00241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Zmniejszono również plan dochodów bieżących w kwocie </w:t>
      </w:r>
      <w:r w:rsidRPr="00241782">
        <w:rPr>
          <w:rFonts w:ascii="Times New Roman" w:hAnsi="Times New Roman" w:cs="Times New Roman"/>
          <w:b/>
          <w:sz w:val="24"/>
          <w:szCs w:val="24"/>
        </w:rPr>
        <w:t>90 000,00</w:t>
      </w:r>
      <w:r w:rsidRPr="002417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 z tytułu wpłat od rodziców za obiady i wyżywienie w stołówkach szkolnych z powodu zamknięcia placówek oświatowych w związku z obecnością COVID-19 na terenie naszego  kraju.</w:t>
      </w:r>
    </w:p>
    <w:p w:rsidR="00D67D3C" w:rsidRPr="007050FD" w:rsidRDefault="00241782" w:rsidP="00D6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7D3C" w:rsidRPr="007050FD">
        <w:rPr>
          <w:rFonts w:ascii="Times New Roman" w:hAnsi="Times New Roman" w:cs="Times New Roman"/>
          <w:sz w:val="24"/>
          <w:szCs w:val="24"/>
        </w:rPr>
        <w:t xml:space="preserve">Zmianie uległy dochody </w:t>
      </w:r>
      <w:r w:rsidR="00D67D3C">
        <w:rPr>
          <w:rFonts w:ascii="Times New Roman" w:hAnsi="Times New Roman" w:cs="Times New Roman"/>
          <w:sz w:val="24"/>
          <w:szCs w:val="24"/>
        </w:rPr>
        <w:t>majątkowe kolumna 1.2</w:t>
      </w:r>
      <w:r w:rsidR="00D67D3C" w:rsidRPr="007050FD">
        <w:rPr>
          <w:rFonts w:ascii="Times New Roman" w:hAnsi="Times New Roman" w:cs="Times New Roman"/>
          <w:sz w:val="24"/>
          <w:szCs w:val="24"/>
        </w:rPr>
        <w:t xml:space="preserve"> i wynoszą </w:t>
      </w:r>
      <w:r w:rsidR="000E62D1">
        <w:rPr>
          <w:rFonts w:ascii="Times New Roman" w:hAnsi="Times New Roman" w:cs="Times New Roman"/>
          <w:b/>
          <w:bCs/>
          <w:sz w:val="24"/>
          <w:szCs w:val="24"/>
        </w:rPr>
        <w:t>1 022 390,54</w:t>
      </w:r>
      <w:r w:rsidR="00D67D3C" w:rsidRPr="007050FD">
        <w:rPr>
          <w:rFonts w:ascii="Times New Roman" w:hAnsi="Times New Roman" w:cs="Times New Roman"/>
          <w:b/>
          <w:bCs/>
          <w:sz w:val="24"/>
          <w:szCs w:val="24"/>
        </w:rPr>
        <w:t xml:space="preserve"> zł.</w:t>
      </w:r>
      <w:r w:rsidR="00D67D3C" w:rsidRPr="00705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2D1" w:rsidRPr="00DC0AEF" w:rsidRDefault="00D67D3C" w:rsidP="000E62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FD">
        <w:rPr>
          <w:rFonts w:ascii="Times New Roman" w:hAnsi="Times New Roman" w:cs="Times New Roman"/>
          <w:sz w:val="24"/>
          <w:szCs w:val="24"/>
        </w:rPr>
        <w:t xml:space="preserve">Zmiany wprowadzone uchwałą dotyczą zwiększenia planu dochodów </w:t>
      </w:r>
      <w:r>
        <w:rPr>
          <w:rFonts w:ascii="Times New Roman" w:hAnsi="Times New Roman" w:cs="Times New Roman"/>
          <w:sz w:val="24"/>
          <w:szCs w:val="24"/>
        </w:rPr>
        <w:t xml:space="preserve">majątkowych </w:t>
      </w:r>
      <w:r w:rsidRPr="007050FD">
        <w:rPr>
          <w:rFonts w:ascii="Times New Roman" w:hAnsi="Times New Roman" w:cs="Times New Roman"/>
          <w:sz w:val="24"/>
          <w:szCs w:val="24"/>
        </w:rPr>
        <w:t>w kwocie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77A">
        <w:rPr>
          <w:rFonts w:ascii="Times New Roman" w:hAnsi="Times New Roman" w:cs="Times New Roman"/>
          <w:b/>
          <w:sz w:val="24"/>
          <w:szCs w:val="24"/>
        </w:rPr>
        <w:t>500 000,00 zł</w:t>
      </w:r>
      <w:r>
        <w:rPr>
          <w:rFonts w:ascii="Times New Roman" w:hAnsi="Times New Roman" w:cs="Times New Roman"/>
          <w:sz w:val="24"/>
          <w:szCs w:val="24"/>
        </w:rPr>
        <w:t xml:space="preserve"> w związku z otrzymaniem środków w ramach Rządowego Funduszu Inwestycji Lokalnych z przeznaczeniem na zadania inwestycyjne. Dotacja ta wpłynęła od Prezesa Rady Ministrów za pośrednictwem Wojewody Mazowieckiego na podstawie złożonego przez Gminę Brudzeń Duży wniosku o uzyskanie środków z Funduszu Przeciwdziałania COVID-19 dla gmin  i powiatów. </w:t>
      </w:r>
      <w:r w:rsidRPr="00076132">
        <w:rPr>
          <w:rFonts w:ascii="Times New Roman" w:hAnsi="Times New Roman" w:cs="Times New Roman"/>
          <w:sz w:val="24"/>
          <w:szCs w:val="24"/>
        </w:rPr>
        <w:t>W/w środki przeznacza się na realizację zadania majątkowego pn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6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76132">
        <w:rPr>
          <w:rFonts w:ascii="Times New Roman" w:hAnsi="Times New Roman" w:cs="Times New Roman"/>
          <w:sz w:val="24"/>
          <w:szCs w:val="24"/>
        </w:rPr>
        <w:t>Poprawa wyposażenia Gminy Brudzeń Duży w infrastrukturę wodociągowo-kanalizacyjną w latach 2017-2020 etap II”.</w:t>
      </w:r>
      <w:r w:rsidR="000E62D1">
        <w:rPr>
          <w:rFonts w:ascii="Times New Roman" w:hAnsi="Times New Roman" w:cs="Times New Roman"/>
          <w:sz w:val="24"/>
          <w:szCs w:val="24"/>
        </w:rPr>
        <w:t xml:space="preserve"> W związku z </w:t>
      </w:r>
      <w:r w:rsidRPr="00076132">
        <w:rPr>
          <w:rFonts w:ascii="Times New Roman" w:hAnsi="Times New Roman" w:cs="Times New Roman"/>
          <w:sz w:val="24"/>
          <w:szCs w:val="24"/>
        </w:rPr>
        <w:t xml:space="preserve"> </w:t>
      </w:r>
      <w:r w:rsidR="000E62D1" w:rsidRPr="00DC0AEF">
        <w:rPr>
          <w:rFonts w:ascii="Times New Roman" w:hAnsi="Times New Roman" w:cs="Times New Roman"/>
          <w:sz w:val="24"/>
          <w:szCs w:val="24"/>
        </w:rPr>
        <w:t>przyznani</w:t>
      </w:r>
      <w:r w:rsidR="000E62D1">
        <w:rPr>
          <w:rFonts w:ascii="Times New Roman" w:hAnsi="Times New Roman" w:cs="Times New Roman"/>
          <w:sz w:val="24"/>
          <w:szCs w:val="24"/>
        </w:rPr>
        <w:t>em</w:t>
      </w:r>
      <w:r w:rsidR="000E62D1" w:rsidRPr="00DC0AEF">
        <w:rPr>
          <w:rFonts w:ascii="Times New Roman" w:hAnsi="Times New Roman" w:cs="Times New Roman"/>
          <w:sz w:val="24"/>
          <w:szCs w:val="24"/>
        </w:rPr>
        <w:t xml:space="preserve"> dotacji </w:t>
      </w:r>
      <w:r w:rsidR="000E62D1">
        <w:rPr>
          <w:rFonts w:ascii="Times New Roman" w:hAnsi="Times New Roman" w:cs="Times New Roman"/>
          <w:sz w:val="24"/>
          <w:szCs w:val="24"/>
        </w:rPr>
        <w:t xml:space="preserve">z Wojewódzkiego Funduszu Ochrony Środowiska i Gospodarki Wodnej w Warszawie  na dofinansowanie realizacji zadania  pn. „Termomodernizacja strażnicy OSP Sikórz” w ramach programu pn. „Przedsięwzięcia z zakresu </w:t>
      </w:r>
      <w:r w:rsidR="000E62D1">
        <w:rPr>
          <w:rFonts w:ascii="Times New Roman" w:hAnsi="Times New Roman" w:cs="Times New Roman"/>
          <w:sz w:val="24"/>
          <w:szCs w:val="24"/>
        </w:rPr>
        <w:lastRenderedPageBreak/>
        <w:t>ochrony powietrza wspierające działalność ochotniczych straży pożarnych” zgodnie z zawartą umową dotacji  Nr 3063/20/OA/D z dnia 22 października 2020 r.</w:t>
      </w:r>
      <w:r w:rsidR="000E62D1" w:rsidRPr="000E62D1">
        <w:rPr>
          <w:rFonts w:ascii="Times New Roman" w:hAnsi="Times New Roman" w:cs="Times New Roman"/>
          <w:sz w:val="24"/>
          <w:szCs w:val="24"/>
        </w:rPr>
        <w:t xml:space="preserve"> </w:t>
      </w:r>
      <w:r w:rsidR="000E62D1">
        <w:rPr>
          <w:rFonts w:ascii="Times New Roman" w:hAnsi="Times New Roman" w:cs="Times New Roman"/>
          <w:sz w:val="24"/>
          <w:szCs w:val="24"/>
        </w:rPr>
        <w:t xml:space="preserve">zwiększa się plan dochodów  majątkowych w kwocie </w:t>
      </w:r>
      <w:r w:rsidR="000E62D1" w:rsidRPr="00DC0AEF">
        <w:rPr>
          <w:rFonts w:ascii="Times New Roman" w:hAnsi="Times New Roman" w:cs="Times New Roman"/>
          <w:b/>
          <w:sz w:val="24"/>
          <w:szCs w:val="24"/>
        </w:rPr>
        <w:t>30 000,00 zł</w:t>
      </w:r>
      <w:r w:rsidR="000E62D1">
        <w:rPr>
          <w:rFonts w:ascii="Times New Roman" w:hAnsi="Times New Roman" w:cs="Times New Roman"/>
          <w:b/>
          <w:sz w:val="24"/>
          <w:szCs w:val="24"/>
        </w:rPr>
        <w:t>.</w:t>
      </w:r>
    </w:p>
    <w:p w:rsidR="00D67D3C" w:rsidRPr="002F0B4E" w:rsidRDefault="00D67D3C" w:rsidP="000E62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7D3C" w:rsidRPr="007050FD" w:rsidRDefault="00D67D3C" w:rsidP="00D6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0FD">
        <w:rPr>
          <w:rFonts w:ascii="Times New Roman" w:hAnsi="Times New Roman" w:cs="Times New Roman"/>
          <w:sz w:val="24"/>
          <w:szCs w:val="24"/>
        </w:rPr>
        <w:tab/>
        <w:t xml:space="preserve">Wydatki ogółem w 2020 roku kolumna 2 kształtują się na poziomie </w:t>
      </w:r>
      <w:r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0E62D1">
        <w:rPr>
          <w:rFonts w:ascii="Times New Roman" w:hAnsi="Times New Roman" w:cs="Times New Roman"/>
          <w:b/>
          <w:bCs/>
          <w:sz w:val="24"/>
          <w:szCs w:val="24"/>
        </w:rPr>
        <w:t> 437 977,45</w:t>
      </w:r>
      <w:r w:rsidRPr="007050FD">
        <w:rPr>
          <w:rFonts w:ascii="Times New Roman" w:hAnsi="Times New Roman" w:cs="Times New Roman"/>
          <w:b/>
          <w:bCs/>
          <w:sz w:val="24"/>
          <w:szCs w:val="24"/>
        </w:rPr>
        <w:t xml:space="preserve"> zł.</w:t>
      </w:r>
    </w:p>
    <w:p w:rsidR="00D67D3C" w:rsidRPr="007050FD" w:rsidRDefault="00D67D3C" w:rsidP="00D6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0FD">
        <w:rPr>
          <w:rFonts w:ascii="Times New Roman" w:hAnsi="Times New Roman" w:cs="Times New Roman"/>
          <w:sz w:val="24"/>
          <w:szCs w:val="24"/>
        </w:rPr>
        <w:t xml:space="preserve">Zmianie uległy wydatki bieżące kolumna 2.1 i wynoszą </w:t>
      </w:r>
      <w:r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="001F3215">
        <w:rPr>
          <w:rFonts w:ascii="Times New Roman" w:hAnsi="Times New Roman" w:cs="Times New Roman"/>
          <w:b/>
          <w:bCs/>
          <w:sz w:val="24"/>
          <w:szCs w:val="24"/>
        </w:rPr>
        <w:t> 299 206,48</w:t>
      </w:r>
      <w:r w:rsidRPr="007050FD">
        <w:rPr>
          <w:rFonts w:ascii="Times New Roman" w:hAnsi="Times New Roman" w:cs="Times New Roman"/>
          <w:b/>
          <w:bCs/>
          <w:sz w:val="24"/>
          <w:szCs w:val="24"/>
        </w:rPr>
        <w:t xml:space="preserve"> zł.</w:t>
      </w:r>
    </w:p>
    <w:p w:rsidR="00241782" w:rsidRDefault="00D67D3C" w:rsidP="00D6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FD">
        <w:rPr>
          <w:rFonts w:ascii="Times New Roman" w:hAnsi="Times New Roman" w:cs="Times New Roman"/>
          <w:sz w:val="24"/>
          <w:szCs w:val="24"/>
        </w:rPr>
        <w:t>Zmiany wprowadzone uchwałą dotyczą zwięk</w:t>
      </w:r>
      <w:r>
        <w:rPr>
          <w:rFonts w:ascii="Times New Roman" w:hAnsi="Times New Roman" w:cs="Times New Roman"/>
          <w:sz w:val="24"/>
          <w:szCs w:val="24"/>
        </w:rPr>
        <w:t>szenia planu wydatków bieżących</w:t>
      </w:r>
      <w:r w:rsidR="00241782">
        <w:rPr>
          <w:rFonts w:ascii="Times New Roman" w:hAnsi="Times New Roman" w:cs="Times New Roman"/>
          <w:sz w:val="24"/>
          <w:szCs w:val="24"/>
        </w:rPr>
        <w:t>:</w:t>
      </w:r>
    </w:p>
    <w:p w:rsidR="00241782" w:rsidRDefault="00241782" w:rsidP="00241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7D3C">
        <w:rPr>
          <w:rFonts w:ascii="Times New Roman" w:hAnsi="Times New Roman" w:cs="Times New Roman"/>
          <w:sz w:val="24"/>
          <w:szCs w:val="24"/>
        </w:rPr>
        <w:t xml:space="preserve"> w kwocie </w:t>
      </w:r>
      <w:r>
        <w:rPr>
          <w:rFonts w:ascii="Times New Roman" w:hAnsi="Times New Roman" w:cs="Times New Roman"/>
          <w:sz w:val="24"/>
          <w:szCs w:val="24"/>
        </w:rPr>
        <w:t xml:space="preserve">w kwocie </w:t>
      </w:r>
      <w:r>
        <w:rPr>
          <w:rFonts w:ascii="Times New Roman" w:hAnsi="Times New Roman" w:cs="Times New Roman"/>
          <w:b/>
          <w:sz w:val="24"/>
          <w:szCs w:val="24"/>
        </w:rPr>
        <w:t>383,00</w:t>
      </w:r>
      <w:r>
        <w:rPr>
          <w:rFonts w:ascii="Times New Roman" w:hAnsi="Times New Roman" w:cs="Times New Roman"/>
          <w:sz w:val="24"/>
          <w:szCs w:val="24"/>
        </w:rPr>
        <w:t xml:space="preserve"> zł  z tytułu zwiększenia planu dotacji dla Urzędu Gminy Nowy Duninów</w:t>
      </w:r>
    </w:p>
    <w:p w:rsidR="00241782" w:rsidRDefault="00241782" w:rsidP="00241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kwocie </w:t>
      </w:r>
      <w:r>
        <w:rPr>
          <w:rFonts w:ascii="Times New Roman" w:hAnsi="Times New Roman" w:cs="Times New Roman"/>
          <w:b/>
          <w:sz w:val="24"/>
          <w:szCs w:val="24"/>
        </w:rPr>
        <w:t>48 732</w:t>
      </w:r>
      <w:r w:rsidRPr="00A86A9D">
        <w:rPr>
          <w:rFonts w:ascii="Times New Roman" w:hAnsi="Times New Roman" w:cs="Times New Roman"/>
          <w:b/>
          <w:sz w:val="24"/>
          <w:szCs w:val="24"/>
        </w:rPr>
        <w:t>,00 zł</w:t>
      </w:r>
      <w:r>
        <w:rPr>
          <w:rFonts w:ascii="Times New Roman" w:hAnsi="Times New Roman" w:cs="Times New Roman"/>
          <w:sz w:val="24"/>
          <w:szCs w:val="24"/>
        </w:rPr>
        <w:t xml:space="preserve"> z przeznaczeniem na  wyposażenie  i zapewnienie gotowości bojowej jednostek Ochotniczych Straży Pożarnych. W/w środki pochodzą ze zmniejszenia dotacji na realizację zadań majątkowych w zakresie ochrony przeciwpożarowej.</w:t>
      </w:r>
    </w:p>
    <w:p w:rsidR="00241782" w:rsidRDefault="00241782" w:rsidP="002417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kwocie </w:t>
      </w:r>
      <w:r>
        <w:rPr>
          <w:rFonts w:ascii="Times New Roman" w:hAnsi="Times New Roman" w:cs="Times New Roman"/>
          <w:b/>
          <w:sz w:val="24"/>
          <w:szCs w:val="24"/>
        </w:rPr>
        <w:t xml:space="preserve">12 000,00 </w:t>
      </w:r>
      <w:r>
        <w:rPr>
          <w:rFonts w:ascii="Times New Roman" w:hAnsi="Times New Roman" w:cs="Times New Roman"/>
          <w:sz w:val="24"/>
          <w:szCs w:val="24"/>
        </w:rPr>
        <w:t>zł na wynagrodzeniach osobowych w rozdziale szkoły podstawowe. Środki pochodzą z przeniesienia środków finansowych z rozdziału świetlice szkolne  z wynagrodzeń osobowych.</w:t>
      </w:r>
    </w:p>
    <w:p w:rsidR="00241782" w:rsidRDefault="00241782" w:rsidP="00241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3D6147">
        <w:rPr>
          <w:rFonts w:ascii="Times New Roman" w:hAnsi="Times New Roman" w:cs="Times New Roman"/>
          <w:b/>
          <w:sz w:val="24"/>
          <w:szCs w:val="24"/>
        </w:rPr>
        <w:t>20 000,00 zł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D6147">
        <w:rPr>
          <w:rFonts w:ascii="Times New Roman" w:hAnsi="Times New Roman" w:cs="Times New Roman"/>
          <w:sz w:val="24"/>
          <w:szCs w:val="24"/>
        </w:rPr>
        <w:t>w związku z przyznaniem pomocy finansowej w formie dotacji celowej z budżetu Gminy Stara</w:t>
      </w:r>
      <w:r>
        <w:rPr>
          <w:rFonts w:ascii="Times New Roman" w:hAnsi="Times New Roman" w:cs="Times New Roman"/>
          <w:sz w:val="24"/>
          <w:szCs w:val="24"/>
        </w:rPr>
        <w:t xml:space="preserve"> Biała z przeznaczeniem na renowację kaplicy w kościele parafialnym św. Trójcy w Sikorzu zgodnie z zawartą umową z dnia </w:t>
      </w:r>
      <w:r w:rsidR="000E62D1">
        <w:rPr>
          <w:rFonts w:ascii="Times New Roman" w:hAnsi="Times New Roman" w:cs="Times New Roman"/>
          <w:sz w:val="24"/>
          <w:szCs w:val="24"/>
        </w:rPr>
        <w:t>27.10.2020 r.</w:t>
      </w:r>
    </w:p>
    <w:p w:rsidR="00D67D3C" w:rsidRDefault="00EF45A2" w:rsidP="00EF4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Zmniejszono także plan wydatków bieżących:</w:t>
      </w:r>
    </w:p>
    <w:p w:rsidR="00EF45A2" w:rsidRDefault="00EF45A2" w:rsidP="00EF4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kwocie </w:t>
      </w:r>
      <w:r>
        <w:rPr>
          <w:rFonts w:ascii="Times New Roman" w:hAnsi="Times New Roman" w:cs="Times New Roman"/>
          <w:b/>
          <w:sz w:val="24"/>
          <w:szCs w:val="24"/>
        </w:rPr>
        <w:t>383,00</w:t>
      </w:r>
      <w:r>
        <w:rPr>
          <w:rFonts w:ascii="Times New Roman" w:hAnsi="Times New Roman" w:cs="Times New Roman"/>
          <w:sz w:val="24"/>
          <w:szCs w:val="24"/>
        </w:rPr>
        <w:t xml:space="preserve"> zł na składkach społecznych w rozdziale wspólna obsługa jednostek samorządu</w:t>
      </w:r>
    </w:p>
    <w:p w:rsidR="00EF45A2" w:rsidRDefault="00EF45A2" w:rsidP="00EF4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kwocie </w:t>
      </w:r>
      <w:r>
        <w:rPr>
          <w:rFonts w:ascii="Times New Roman" w:hAnsi="Times New Roman" w:cs="Times New Roman"/>
          <w:b/>
          <w:sz w:val="24"/>
          <w:szCs w:val="24"/>
        </w:rPr>
        <w:t>90 000,00</w:t>
      </w:r>
      <w:r>
        <w:rPr>
          <w:rFonts w:ascii="Times New Roman" w:hAnsi="Times New Roman" w:cs="Times New Roman"/>
          <w:sz w:val="24"/>
          <w:szCs w:val="24"/>
        </w:rPr>
        <w:t xml:space="preserve"> zł z powodu zmniejszenia wydatków na zakup artykułów spożywczych  w stołówkach szkolnych w związku z obecnością COVID-19 na terenie naszego kraju.</w:t>
      </w:r>
    </w:p>
    <w:p w:rsidR="00EF45A2" w:rsidRDefault="00EF45A2" w:rsidP="00EF4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kwocie </w:t>
      </w:r>
      <w:r>
        <w:rPr>
          <w:rFonts w:ascii="Times New Roman" w:hAnsi="Times New Roman" w:cs="Times New Roman"/>
          <w:b/>
          <w:sz w:val="24"/>
          <w:szCs w:val="24"/>
        </w:rPr>
        <w:t>12 000,00</w:t>
      </w:r>
      <w:r>
        <w:rPr>
          <w:rFonts w:ascii="Times New Roman" w:hAnsi="Times New Roman" w:cs="Times New Roman"/>
          <w:sz w:val="24"/>
          <w:szCs w:val="24"/>
        </w:rPr>
        <w:t xml:space="preserve"> zł  na wynagrodzeniach osobowych w rozdziale świetlice szkolne.</w:t>
      </w:r>
    </w:p>
    <w:p w:rsidR="00D67D3C" w:rsidRPr="007050FD" w:rsidRDefault="00D67D3C" w:rsidP="00D6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FD">
        <w:rPr>
          <w:rFonts w:ascii="Times New Roman" w:hAnsi="Times New Roman" w:cs="Times New Roman"/>
          <w:sz w:val="24"/>
          <w:szCs w:val="24"/>
        </w:rPr>
        <w:tab/>
        <w:t>Zmiany wprowadzone uchwałą dotyczą również zmian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050FD">
        <w:rPr>
          <w:rFonts w:ascii="Times New Roman" w:hAnsi="Times New Roman" w:cs="Times New Roman"/>
          <w:sz w:val="24"/>
          <w:szCs w:val="24"/>
        </w:rPr>
        <w:t xml:space="preserve"> planu wydatków majątkowych.</w:t>
      </w:r>
    </w:p>
    <w:p w:rsidR="000E62D1" w:rsidRDefault="00D67D3C" w:rsidP="00D6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FD">
        <w:rPr>
          <w:rFonts w:ascii="Times New Roman" w:hAnsi="Times New Roman" w:cs="Times New Roman"/>
          <w:sz w:val="24"/>
          <w:szCs w:val="24"/>
        </w:rPr>
        <w:t xml:space="preserve">Plan wydatków majątkowych zwiększono o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E62D1">
        <w:rPr>
          <w:rFonts w:ascii="Times New Roman" w:hAnsi="Times New Roman" w:cs="Times New Roman"/>
          <w:b/>
          <w:bCs/>
          <w:sz w:val="24"/>
          <w:szCs w:val="24"/>
        </w:rPr>
        <w:t>85</w:t>
      </w:r>
      <w:r w:rsidRPr="007050FD">
        <w:rPr>
          <w:rFonts w:ascii="Times New Roman" w:hAnsi="Times New Roman" w:cs="Times New Roman"/>
          <w:b/>
          <w:bCs/>
          <w:sz w:val="24"/>
          <w:szCs w:val="24"/>
        </w:rPr>
        <w:t> 000,00 zł</w:t>
      </w:r>
      <w:r w:rsidRPr="007050FD">
        <w:rPr>
          <w:rFonts w:ascii="Times New Roman" w:hAnsi="Times New Roman" w:cs="Times New Roman"/>
          <w:sz w:val="24"/>
          <w:szCs w:val="24"/>
        </w:rPr>
        <w:t xml:space="preserve"> </w:t>
      </w:r>
      <w:r w:rsidR="000E62D1">
        <w:rPr>
          <w:rFonts w:ascii="Times New Roman" w:hAnsi="Times New Roman" w:cs="Times New Roman"/>
          <w:sz w:val="24"/>
          <w:szCs w:val="24"/>
        </w:rPr>
        <w:t xml:space="preserve"> z czego: </w:t>
      </w:r>
      <w:r w:rsidRPr="007050FD">
        <w:rPr>
          <w:rFonts w:ascii="Times New Roman" w:hAnsi="Times New Roman" w:cs="Times New Roman"/>
          <w:sz w:val="24"/>
          <w:szCs w:val="24"/>
        </w:rPr>
        <w:t>na realizację zadania majątkowego pn. „</w:t>
      </w:r>
      <w:r>
        <w:rPr>
          <w:rFonts w:ascii="Times New Roman" w:hAnsi="Times New Roman" w:cs="Times New Roman"/>
          <w:sz w:val="24"/>
          <w:szCs w:val="24"/>
        </w:rPr>
        <w:t>Poprawa wyposażenia Gminy Brudzeń Duży w infrastrukturę wodociągowo-kanalizacy</w:t>
      </w:r>
      <w:r w:rsidR="000E62D1">
        <w:rPr>
          <w:rFonts w:ascii="Times New Roman" w:hAnsi="Times New Roman" w:cs="Times New Roman"/>
          <w:sz w:val="24"/>
          <w:szCs w:val="24"/>
        </w:rPr>
        <w:t xml:space="preserve">jną w latach 2017-2020 etap II” kwota </w:t>
      </w:r>
      <w:r w:rsidR="000E62D1" w:rsidRPr="000E62D1">
        <w:rPr>
          <w:rFonts w:ascii="Times New Roman" w:hAnsi="Times New Roman" w:cs="Times New Roman"/>
          <w:b/>
          <w:sz w:val="24"/>
          <w:szCs w:val="24"/>
        </w:rPr>
        <w:t>500 000,00 zł</w:t>
      </w:r>
      <w:r w:rsidR="000E62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2D1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rodki pochodzą z Rządowego Funduszu Inwestycji Lokalnych z przeznaczeniem na zadania inwestycyjne.</w:t>
      </w:r>
    </w:p>
    <w:p w:rsidR="000E62D1" w:rsidRPr="00DC0AEF" w:rsidRDefault="000E62D1" w:rsidP="000E62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Pozostałą kwotę tj. </w:t>
      </w:r>
      <w:r w:rsidRPr="000E62D1">
        <w:rPr>
          <w:rFonts w:ascii="Times New Roman" w:hAnsi="Times New Roman" w:cs="Times New Roman"/>
          <w:b/>
          <w:sz w:val="24"/>
          <w:szCs w:val="24"/>
        </w:rPr>
        <w:t>85 000,00 zł</w:t>
      </w:r>
      <w:r>
        <w:rPr>
          <w:rFonts w:ascii="Times New Roman" w:hAnsi="Times New Roman" w:cs="Times New Roman"/>
          <w:sz w:val="24"/>
          <w:szCs w:val="24"/>
        </w:rPr>
        <w:t xml:space="preserve"> zabezpiecza się na</w:t>
      </w:r>
      <w:r w:rsidRPr="000E62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realizację zadania  pn. „Termomodernizacja strażnicy OSP Sikórz” w ramach programu pn. „Przedsięwzięcia z zakresu ochrony powietrza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wspierające działalność ochotniczych straży pożarnych”, kwota </w:t>
      </w:r>
      <w:r w:rsidRPr="000947DC">
        <w:rPr>
          <w:rFonts w:ascii="Times New Roman" w:hAnsi="Times New Roman" w:cs="Times New Roman"/>
          <w:b/>
          <w:sz w:val="24"/>
          <w:szCs w:val="24"/>
        </w:rPr>
        <w:t>30 000,00 zł</w:t>
      </w:r>
      <w:r>
        <w:rPr>
          <w:rFonts w:ascii="Times New Roman" w:hAnsi="Times New Roman" w:cs="Times New Roman"/>
          <w:sz w:val="24"/>
          <w:szCs w:val="24"/>
        </w:rPr>
        <w:t xml:space="preserve"> została dofinansowana z Wojewódzkiego Funduszu Ochrony Środowiska i Gospodarki Wodnej w Warszawie, zaś kwota </w:t>
      </w:r>
      <w:r w:rsidRPr="000947DC">
        <w:rPr>
          <w:rFonts w:ascii="Times New Roman" w:hAnsi="Times New Roman" w:cs="Times New Roman"/>
          <w:b/>
          <w:sz w:val="24"/>
          <w:szCs w:val="24"/>
        </w:rPr>
        <w:t>55 000,00 zł</w:t>
      </w:r>
      <w:r>
        <w:rPr>
          <w:rFonts w:ascii="Times New Roman" w:hAnsi="Times New Roman" w:cs="Times New Roman"/>
          <w:sz w:val="24"/>
          <w:szCs w:val="24"/>
        </w:rPr>
        <w:t xml:space="preserve"> pochodzi z ponadplanowych dochodów z tytułu podatku od nieruchomości i podatku od środków transportowych od osób fizycznych.</w:t>
      </w:r>
    </w:p>
    <w:p w:rsidR="000E62D1" w:rsidRDefault="000E62D1" w:rsidP="00D6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D3C" w:rsidRDefault="00D67D3C" w:rsidP="00D6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BEF">
        <w:rPr>
          <w:rFonts w:ascii="Times New Roman" w:hAnsi="Times New Roman" w:cs="Times New Roman"/>
          <w:sz w:val="24"/>
          <w:szCs w:val="24"/>
        </w:rPr>
        <w:t xml:space="preserve"> </w:t>
      </w:r>
      <w:r w:rsidRPr="007050FD">
        <w:rPr>
          <w:rFonts w:ascii="Times New Roman" w:hAnsi="Times New Roman" w:cs="Times New Roman"/>
          <w:sz w:val="24"/>
          <w:szCs w:val="24"/>
        </w:rPr>
        <w:t>Plan wydatków majątkowych z</w:t>
      </w:r>
      <w:r>
        <w:rPr>
          <w:rFonts w:ascii="Times New Roman" w:hAnsi="Times New Roman" w:cs="Times New Roman"/>
          <w:sz w:val="24"/>
          <w:szCs w:val="24"/>
        </w:rPr>
        <w:t>mniejszon</w:t>
      </w:r>
      <w:r w:rsidRPr="007050F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160BEF">
        <w:rPr>
          <w:rFonts w:ascii="Times New Roman" w:hAnsi="Times New Roman" w:cs="Times New Roman"/>
          <w:b/>
          <w:sz w:val="24"/>
          <w:szCs w:val="24"/>
        </w:rPr>
        <w:t>48 732,00</w:t>
      </w:r>
      <w:r>
        <w:rPr>
          <w:rFonts w:ascii="Times New Roman" w:hAnsi="Times New Roman" w:cs="Times New Roman"/>
          <w:sz w:val="24"/>
          <w:szCs w:val="24"/>
        </w:rPr>
        <w:t xml:space="preserve"> z tytułu zmniejszenia dotacji na realizację zadań w zakresie ochrony przeciwpożarowej. W/w środki przeznacza się na wydatki bieżące  związane z </w:t>
      </w:r>
      <w:r w:rsidRPr="00AB1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wyposażeniem  i zapewnieniem gotowości bojowej jednostek Ochotniczych Straży  Pożarnych.</w:t>
      </w:r>
    </w:p>
    <w:p w:rsidR="00D67D3C" w:rsidRPr="00DC09AF" w:rsidRDefault="00D67D3C" w:rsidP="00D6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9AF">
        <w:rPr>
          <w:rFonts w:ascii="Times New Roman" w:hAnsi="Times New Roman" w:cs="Times New Roman"/>
          <w:sz w:val="24"/>
          <w:szCs w:val="24"/>
        </w:rPr>
        <w:t xml:space="preserve">Zmiany wprowadzone Zarządzeniami Wójta Gminy dotyczą zwiększenia planu dochodów bieżących o kwotę </w:t>
      </w:r>
      <w:r w:rsidR="001F3215">
        <w:rPr>
          <w:rFonts w:ascii="Times New Roman" w:hAnsi="Times New Roman" w:cs="Times New Roman"/>
          <w:b/>
          <w:bCs/>
          <w:sz w:val="24"/>
          <w:szCs w:val="24"/>
        </w:rPr>
        <w:t>101 498,10</w:t>
      </w:r>
      <w:r w:rsidRPr="00DC09AF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Pr="00DC09AF">
        <w:rPr>
          <w:rFonts w:ascii="Times New Roman" w:hAnsi="Times New Roman" w:cs="Times New Roman"/>
          <w:sz w:val="24"/>
          <w:szCs w:val="24"/>
        </w:rPr>
        <w:t xml:space="preserve">oraz zwiększenia planu wydatków bieżących o kwotę </w:t>
      </w:r>
      <w:r w:rsidR="001F3215">
        <w:rPr>
          <w:rFonts w:ascii="Times New Roman" w:hAnsi="Times New Roman" w:cs="Times New Roman"/>
          <w:b/>
          <w:bCs/>
          <w:sz w:val="24"/>
          <w:szCs w:val="24"/>
        </w:rPr>
        <w:t>101 498,10</w:t>
      </w:r>
      <w:r w:rsidRPr="00DC09AF">
        <w:rPr>
          <w:rFonts w:ascii="Times New Roman" w:hAnsi="Times New Roman" w:cs="Times New Roman"/>
          <w:b/>
          <w:bCs/>
          <w:sz w:val="24"/>
          <w:szCs w:val="24"/>
        </w:rPr>
        <w:t xml:space="preserve"> zł.</w:t>
      </w:r>
    </w:p>
    <w:p w:rsidR="00D67D3C" w:rsidRPr="005E4AF6" w:rsidRDefault="00D67D3C" w:rsidP="005E4AF6">
      <w:pPr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AF">
        <w:rPr>
          <w:rFonts w:ascii="Times New Roman" w:hAnsi="Times New Roman" w:cs="Times New Roman"/>
          <w:sz w:val="24"/>
          <w:szCs w:val="24"/>
        </w:rPr>
        <w:t>Wydatki bieżące na wynagrodzenia składki od nich naliczane z</w:t>
      </w:r>
      <w:r w:rsidR="0035217B">
        <w:rPr>
          <w:rFonts w:ascii="Times New Roman" w:hAnsi="Times New Roman" w:cs="Times New Roman"/>
          <w:sz w:val="24"/>
          <w:szCs w:val="24"/>
        </w:rPr>
        <w:t>mniejszono</w:t>
      </w:r>
      <w:r w:rsidRPr="00DC09AF">
        <w:rPr>
          <w:rFonts w:ascii="Times New Roman" w:hAnsi="Times New Roman" w:cs="Times New Roman"/>
          <w:sz w:val="24"/>
          <w:szCs w:val="24"/>
        </w:rPr>
        <w:t xml:space="preserve"> o </w:t>
      </w:r>
      <w:r w:rsidR="008A3F0B">
        <w:rPr>
          <w:rFonts w:ascii="Times New Roman" w:hAnsi="Times New Roman" w:cs="Times New Roman"/>
          <w:b/>
          <w:bCs/>
          <w:sz w:val="24"/>
          <w:szCs w:val="24"/>
        </w:rPr>
        <w:t>20 323,00</w:t>
      </w:r>
      <w:r w:rsidRPr="00DC09AF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DC09AF">
        <w:rPr>
          <w:rFonts w:ascii="Times New Roman" w:hAnsi="Times New Roman" w:cs="Times New Roman"/>
          <w:sz w:val="24"/>
          <w:szCs w:val="24"/>
        </w:rPr>
        <w:t xml:space="preserve"> tj. do kwoty </w:t>
      </w:r>
      <w:r w:rsidR="0035217B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8A3F0B">
        <w:rPr>
          <w:rFonts w:ascii="Times New Roman" w:hAnsi="Times New Roman" w:cs="Times New Roman"/>
          <w:b/>
          <w:bCs/>
          <w:sz w:val="24"/>
          <w:szCs w:val="24"/>
        </w:rPr>
        <w:t> 473 898,37</w:t>
      </w:r>
      <w:r w:rsidRPr="00DC09AF">
        <w:rPr>
          <w:rFonts w:ascii="Times New Roman" w:hAnsi="Times New Roman" w:cs="Times New Roman"/>
          <w:b/>
          <w:bCs/>
          <w:sz w:val="24"/>
          <w:szCs w:val="24"/>
        </w:rPr>
        <w:t xml:space="preserve"> zł. </w:t>
      </w:r>
      <w:r w:rsidRPr="00DC09AF">
        <w:rPr>
          <w:rFonts w:ascii="Times New Roman" w:hAnsi="Times New Roman" w:cs="Times New Roman"/>
          <w:sz w:val="24"/>
          <w:szCs w:val="24"/>
        </w:rPr>
        <w:t>Zmiany wynikają z realizacji budżetu w 2020 roku.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Zwiększa się w 2020</w:t>
      </w:r>
      <w:r w:rsidRPr="00C92FEF">
        <w:rPr>
          <w:rFonts w:ascii="Times New Roman" w:hAnsi="Times New Roman" w:cs="Times New Roman"/>
          <w:sz w:val="24"/>
          <w:szCs w:val="24"/>
        </w:rPr>
        <w:t xml:space="preserve"> roku plan wydatków majątkowych na programy, projekty lub zadania finansowane z udziałem środków o których mowa w art. 5 ust. 1 pkt 2 i 3 ustawy,</w:t>
      </w:r>
      <w:r>
        <w:rPr>
          <w:rFonts w:ascii="Times New Roman" w:hAnsi="Times New Roman" w:cs="Times New Roman"/>
          <w:sz w:val="24"/>
          <w:szCs w:val="24"/>
        </w:rPr>
        <w:t xml:space="preserve"> (k</w:t>
      </w:r>
      <w:r w:rsidRPr="00C92FEF">
        <w:rPr>
          <w:rFonts w:ascii="Times New Roman" w:hAnsi="Times New Roman" w:cs="Times New Roman"/>
          <w:sz w:val="24"/>
          <w:szCs w:val="24"/>
        </w:rPr>
        <w:t xml:space="preserve">olumny 9.4, 9.4.1) w kwocie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92FEF">
        <w:rPr>
          <w:rFonts w:ascii="Times New Roman" w:hAnsi="Times New Roman" w:cs="Times New Roman"/>
          <w:b/>
          <w:bCs/>
          <w:sz w:val="24"/>
          <w:szCs w:val="24"/>
        </w:rPr>
        <w:t>00 000,00</w:t>
      </w:r>
      <w:r w:rsidRPr="00C92FEF">
        <w:rPr>
          <w:rFonts w:ascii="Times New Roman" w:hAnsi="Times New Roman" w:cs="Times New Roman"/>
          <w:sz w:val="24"/>
          <w:szCs w:val="24"/>
        </w:rPr>
        <w:t xml:space="preserve"> zł. Zwiększenie dotyczy zadania pn. „Poprawa wyposażenia  Gminy Brudzeń Duży w infrastrukturę  wodociągowo-kanalizacyjną w latach 2017-2020 – etap II”. </w:t>
      </w:r>
      <w:r>
        <w:rPr>
          <w:rFonts w:ascii="Times New Roman" w:hAnsi="Times New Roman" w:cs="Times New Roman"/>
          <w:sz w:val="24"/>
          <w:szCs w:val="24"/>
        </w:rPr>
        <w:t>O tę samą kwotę zwiększa się wydatki objęte limitem, o którym mowa w art. 226 ust. 3 pkt 4 ustawy.</w:t>
      </w:r>
      <w:r w:rsidRPr="007050FD">
        <w:rPr>
          <w:rFonts w:ascii="Times New Roman" w:hAnsi="Times New Roman" w:cs="Times New Roman"/>
          <w:sz w:val="24"/>
          <w:szCs w:val="24"/>
        </w:rPr>
        <w:tab/>
      </w:r>
    </w:p>
    <w:p w:rsidR="00D67D3C" w:rsidRPr="007050FD" w:rsidRDefault="00D67D3C" w:rsidP="00D67D3C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50FD">
        <w:rPr>
          <w:rFonts w:ascii="Times New Roman" w:hAnsi="Times New Roman" w:cs="Times New Roman"/>
          <w:sz w:val="24"/>
          <w:szCs w:val="24"/>
          <w:u w:val="single"/>
        </w:rPr>
        <w:t>Załącznik 2</w:t>
      </w:r>
    </w:p>
    <w:p w:rsidR="00D67D3C" w:rsidRPr="007050FD" w:rsidRDefault="00D67D3C" w:rsidP="00D67D3C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FD">
        <w:rPr>
          <w:rFonts w:ascii="Times New Roman" w:hAnsi="Times New Roman" w:cs="Times New Roman"/>
          <w:sz w:val="24"/>
          <w:szCs w:val="24"/>
        </w:rPr>
        <w:t>Wykaz realizowanych i planowanych do realizacji przedsięwzięć wieloletnich zawiera załącznik nr 2 do uchwały.</w:t>
      </w:r>
    </w:p>
    <w:p w:rsidR="00D67D3C" w:rsidRPr="007050FD" w:rsidRDefault="00D67D3C" w:rsidP="00D67D3C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FD">
        <w:rPr>
          <w:rFonts w:ascii="Times New Roman" w:hAnsi="Times New Roman" w:cs="Times New Roman"/>
          <w:sz w:val="24"/>
          <w:szCs w:val="24"/>
        </w:rPr>
        <w:t>Do Wykazu Przedsięwzięć Wieloletniej Prognozy Finansowej wprowadza się następujące zmiany:</w:t>
      </w:r>
    </w:p>
    <w:p w:rsidR="00D67D3C" w:rsidRPr="007050FD" w:rsidRDefault="00D67D3C" w:rsidP="00D67D3C">
      <w:pPr>
        <w:widowControl w:val="0"/>
        <w:tabs>
          <w:tab w:val="left" w:pos="708"/>
          <w:tab w:val="left" w:pos="1080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F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050FD">
        <w:rPr>
          <w:rFonts w:ascii="Calibri" w:hAnsi="Calibri" w:cs="Calibri"/>
          <w:b/>
          <w:bCs/>
          <w:sz w:val="24"/>
          <w:szCs w:val="24"/>
        </w:rPr>
        <w:t>.</w:t>
      </w:r>
      <w:r w:rsidRPr="007050FD">
        <w:rPr>
          <w:rFonts w:ascii="Times New Roman" w:hAnsi="Times New Roman" w:cs="Times New Roman"/>
          <w:sz w:val="24"/>
          <w:szCs w:val="24"/>
        </w:rPr>
        <w:t xml:space="preserve"> Wydatki na programy projekty lub zadania pozostałe kształtują się następująco:</w:t>
      </w:r>
    </w:p>
    <w:p w:rsidR="00D67D3C" w:rsidRPr="007050FD" w:rsidRDefault="00D67D3C" w:rsidP="00D67D3C">
      <w:pPr>
        <w:widowControl w:val="0"/>
        <w:tabs>
          <w:tab w:val="left" w:pos="142"/>
          <w:tab w:val="left" w:pos="708"/>
          <w:tab w:val="left" w:pos="1080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50FD">
        <w:rPr>
          <w:rFonts w:ascii="Times New Roman" w:hAnsi="Times New Roman" w:cs="Times New Roman"/>
          <w:sz w:val="24"/>
          <w:szCs w:val="24"/>
        </w:rPr>
        <w:t xml:space="preserve"> </w:t>
      </w:r>
      <w:r w:rsidRPr="007050FD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7050FD">
        <w:rPr>
          <w:rFonts w:ascii="Times New Roman" w:hAnsi="Times New Roman" w:cs="Times New Roman"/>
          <w:sz w:val="24"/>
          <w:szCs w:val="24"/>
        </w:rPr>
        <w:t xml:space="preserve"> wydatki majątkowe:</w:t>
      </w:r>
    </w:p>
    <w:p w:rsidR="00D67D3C" w:rsidRDefault="00D67D3C" w:rsidP="00D6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Zwiększono limit w 2020</w:t>
      </w:r>
      <w:r w:rsidRPr="007050FD">
        <w:rPr>
          <w:rFonts w:ascii="Times New Roman" w:hAnsi="Times New Roman" w:cs="Times New Roman"/>
          <w:sz w:val="24"/>
          <w:szCs w:val="24"/>
        </w:rPr>
        <w:t xml:space="preserve"> roku o</w:t>
      </w:r>
      <w:r w:rsidRPr="0070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050FD">
        <w:rPr>
          <w:rFonts w:ascii="Times New Roman" w:hAnsi="Times New Roman" w:cs="Times New Roman"/>
          <w:b/>
          <w:bCs/>
          <w:sz w:val="24"/>
          <w:szCs w:val="24"/>
        </w:rPr>
        <w:t xml:space="preserve">00 000,00 zł </w:t>
      </w:r>
      <w:r w:rsidRPr="007050FD">
        <w:rPr>
          <w:rFonts w:ascii="Times New Roman" w:hAnsi="Times New Roman" w:cs="Times New Roman"/>
          <w:sz w:val="24"/>
          <w:szCs w:val="24"/>
        </w:rPr>
        <w:t>na zadaniu pn. „Poprawa wyposażenia  Gminy Brudzeń Duży w infrastrukturę  wodociągowo-kanalizacyjną w latach 2017-2020 – etap II”</w:t>
      </w:r>
      <w:r w:rsidRPr="007050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050FD">
        <w:rPr>
          <w:rFonts w:ascii="Times New Roman" w:hAnsi="Times New Roman" w:cs="Times New Roman"/>
          <w:sz w:val="24"/>
          <w:szCs w:val="24"/>
        </w:rPr>
        <w:t xml:space="preserve"> Łączne nakłady finansowe planuje się na poziomie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4 864 508,00 </w:t>
      </w:r>
      <w:r w:rsidRPr="007050FD">
        <w:rPr>
          <w:rFonts w:ascii="Times New Roman" w:hAnsi="Times New Roman" w:cs="Times New Roman"/>
          <w:b/>
          <w:bCs/>
          <w:sz w:val="24"/>
          <w:szCs w:val="24"/>
        </w:rPr>
        <w:t xml:space="preserve">zł. </w:t>
      </w:r>
    </w:p>
    <w:p w:rsidR="00D67D3C" w:rsidRDefault="00D67D3C" w:rsidP="00D6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Kwota </w:t>
      </w:r>
      <w:r w:rsidRPr="00692F27">
        <w:rPr>
          <w:rFonts w:ascii="Times New Roman" w:hAnsi="Times New Roman" w:cs="Times New Roman"/>
          <w:b/>
          <w:sz w:val="24"/>
          <w:szCs w:val="24"/>
        </w:rPr>
        <w:t>500 000,00</w:t>
      </w:r>
      <w:r>
        <w:rPr>
          <w:rFonts w:ascii="Times New Roman" w:hAnsi="Times New Roman" w:cs="Times New Roman"/>
          <w:sz w:val="24"/>
          <w:szCs w:val="24"/>
        </w:rPr>
        <w:t xml:space="preserve"> wpłynęła od Prezesa Rady Ministrów za pośrednictwem Wojewody Mazowieckiego na podstawie złożonego przez Gminę Brudzeń Duży wniosku o uzyskanie środków z Funduszu Przeciwdziałania COVID-19 dla gmin  i powiatów.</w:t>
      </w:r>
    </w:p>
    <w:p w:rsidR="00D67D3C" w:rsidRDefault="00D67D3C"/>
    <w:p w:rsidR="00D67D3C" w:rsidRDefault="00D67D3C"/>
    <w:p w:rsidR="00D67D3C" w:rsidRDefault="00D67D3C"/>
    <w:sectPr w:rsidR="00D67D3C" w:rsidSect="005573DA">
      <w:footerReference w:type="default" r:id="rId7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190" w:rsidRDefault="00630190" w:rsidP="00EF45A2">
      <w:pPr>
        <w:spacing w:after="0" w:line="240" w:lineRule="auto"/>
      </w:pPr>
      <w:r>
        <w:separator/>
      </w:r>
    </w:p>
  </w:endnote>
  <w:endnote w:type="continuationSeparator" w:id="0">
    <w:p w:rsidR="00630190" w:rsidRDefault="00630190" w:rsidP="00EF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169250"/>
      <w:docPartObj>
        <w:docPartGallery w:val="Page Numbers (Bottom of Page)"/>
        <w:docPartUnique/>
      </w:docPartObj>
    </w:sdtPr>
    <w:sdtContent>
      <w:p w:rsidR="00EF45A2" w:rsidRDefault="00E5445E">
        <w:pPr>
          <w:pStyle w:val="Stopka"/>
          <w:jc w:val="right"/>
        </w:pPr>
        <w:r>
          <w:fldChar w:fldCharType="begin"/>
        </w:r>
        <w:r w:rsidR="00EF45A2">
          <w:instrText>PAGE   \* MERGEFORMAT</w:instrText>
        </w:r>
        <w:r>
          <w:fldChar w:fldCharType="separate"/>
        </w:r>
        <w:r w:rsidR="005E4AF6">
          <w:rPr>
            <w:noProof/>
          </w:rPr>
          <w:t>1</w:t>
        </w:r>
        <w:r>
          <w:fldChar w:fldCharType="end"/>
        </w:r>
      </w:p>
    </w:sdtContent>
  </w:sdt>
  <w:p w:rsidR="00EF45A2" w:rsidRDefault="00EF45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190" w:rsidRDefault="00630190" w:rsidP="00EF45A2">
      <w:pPr>
        <w:spacing w:after="0" w:line="240" w:lineRule="auto"/>
      </w:pPr>
      <w:r>
        <w:separator/>
      </w:r>
    </w:p>
  </w:footnote>
  <w:footnote w:type="continuationSeparator" w:id="0">
    <w:p w:rsidR="00630190" w:rsidRDefault="00630190" w:rsidP="00EF45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D3C"/>
    <w:rsid w:val="000C0EFB"/>
    <w:rsid w:val="000E62D1"/>
    <w:rsid w:val="00127A77"/>
    <w:rsid w:val="001F3215"/>
    <w:rsid w:val="00241782"/>
    <w:rsid w:val="0035217B"/>
    <w:rsid w:val="005E4AF6"/>
    <w:rsid w:val="00630190"/>
    <w:rsid w:val="006D6F7C"/>
    <w:rsid w:val="00724174"/>
    <w:rsid w:val="007B3E90"/>
    <w:rsid w:val="008A3F0B"/>
    <w:rsid w:val="00CA0E23"/>
    <w:rsid w:val="00D67D3C"/>
    <w:rsid w:val="00D84A53"/>
    <w:rsid w:val="00D85374"/>
    <w:rsid w:val="00E5445E"/>
    <w:rsid w:val="00EF3AD4"/>
    <w:rsid w:val="00EF45A2"/>
    <w:rsid w:val="00F3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4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E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4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5A2"/>
  </w:style>
  <w:style w:type="paragraph" w:styleId="Stopka">
    <w:name w:val="footer"/>
    <w:basedOn w:val="Normalny"/>
    <w:link w:val="StopkaZnak"/>
    <w:uiPriority w:val="99"/>
    <w:unhideWhenUsed/>
    <w:rsid w:val="00EF4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E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4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5A2"/>
  </w:style>
  <w:style w:type="paragraph" w:styleId="Stopka">
    <w:name w:val="footer"/>
    <w:basedOn w:val="Normalny"/>
    <w:link w:val="StopkaZnak"/>
    <w:uiPriority w:val="99"/>
    <w:unhideWhenUsed/>
    <w:rsid w:val="00EF4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5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5327-C934-4209-9412-6E986115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1157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Joanna.K</dc:creator>
  <cp:lastModifiedBy>rgbdps</cp:lastModifiedBy>
  <cp:revision>2</cp:revision>
  <cp:lastPrinted>2020-10-28T10:56:00Z</cp:lastPrinted>
  <dcterms:created xsi:type="dcterms:W3CDTF">2020-11-02T10:55:00Z</dcterms:created>
  <dcterms:modified xsi:type="dcterms:W3CDTF">2020-11-02T10:55:00Z</dcterms:modified>
</cp:coreProperties>
</file>