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E2" w:rsidRDefault="00797FE2" w:rsidP="00797FE2">
      <w:pPr>
        <w:spacing w:after="0"/>
        <w:jc w:val="right"/>
        <w:rPr>
          <w:rFonts w:ascii="Arial Narrow" w:hAnsi="Arial Narrow"/>
          <w:bCs/>
        </w:rPr>
      </w:pPr>
      <w:r w:rsidRPr="003254EE">
        <w:rPr>
          <w:rFonts w:ascii="Arial Narrow" w:hAnsi="Arial Narrow"/>
          <w:bCs/>
        </w:rPr>
        <w:t>Załą</w:t>
      </w:r>
      <w:r>
        <w:rPr>
          <w:rFonts w:ascii="Arial Narrow" w:hAnsi="Arial Narrow"/>
          <w:bCs/>
        </w:rPr>
        <w:t>cznik nr 1</w:t>
      </w:r>
      <w:r>
        <w:rPr>
          <w:rFonts w:ascii="Arial Narrow" w:hAnsi="Arial Narrow"/>
          <w:bCs/>
        </w:rPr>
        <w:t xml:space="preserve"> do SWZ</w:t>
      </w:r>
    </w:p>
    <w:p w:rsidR="00797FE2" w:rsidRDefault="00797FE2" w:rsidP="00797FE2">
      <w:pPr>
        <w:spacing w:after="0"/>
        <w:jc w:val="right"/>
        <w:rPr>
          <w:rFonts w:ascii="Arial Narrow" w:hAnsi="Arial Narrow"/>
          <w:bCs/>
        </w:rPr>
      </w:pPr>
    </w:p>
    <w:p w:rsidR="00797FE2" w:rsidRDefault="00797FE2" w:rsidP="00797FE2">
      <w:pPr>
        <w:spacing w:after="0"/>
        <w:jc w:val="right"/>
        <w:rPr>
          <w:rFonts w:ascii="Arial Narrow" w:hAnsi="Arial Narrow"/>
          <w:bCs/>
        </w:rPr>
      </w:pPr>
    </w:p>
    <w:p w:rsidR="00797FE2" w:rsidRPr="00A22994" w:rsidRDefault="00797FE2" w:rsidP="00797FE2">
      <w:pPr>
        <w:spacing w:after="0"/>
        <w:jc w:val="right"/>
        <w:rPr>
          <w:rFonts w:ascii="Arial Narrow" w:hAnsi="Arial Narrow"/>
          <w:b/>
          <w:bCs/>
        </w:rPr>
      </w:pPr>
    </w:p>
    <w:p w:rsidR="00797FE2" w:rsidRPr="00A22994" w:rsidRDefault="00797FE2" w:rsidP="00797FE2">
      <w:pPr>
        <w:spacing w:after="0"/>
        <w:jc w:val="center"/>
        <w:rPr>
          <w:rFonts w:ascii="Arial Narrow" w:hAnsi="Arial Narrow"/>
          <w:b/>
          <w:bCs/>
        </w:rPr>
      </w:pPr>
      <w:r w:rsidRPr="00A22994">
        <w:rPr>
          <w:rFonts w:ascii="Arial Narrow" w:hAnsi="Arial Narrow"/>
          <w:b/>
          <w:bCs/>
        </w:rPr>
        <w:t>OPIS PRZEDMIOTU ZAMÓWIENIA</w:t>
      </w:r>
    </w:p>
    <w:p w:rsidR="00797FE2" w:rsidRDefault="00797FE2" w:rsidP="00797FE2">
      <w:pPr>
        <w:spacing w:after="0"/>
        <w:jc w:val="center"/>
        <w:rPr>
          <w:rFonts w:ascii="Arial Narrow" w:hAnsi="Arial Narrow"/>
          <w:bCs/>
        </w:rPr>
      </w:pPr>
    </w:p>
    <w:p w:rsidR="00797FE2" w:rsidRDefault="00797FE2" w:rsidP="00797FE2">
      <w:pPr>
        <w:spacing w:after="0"/>
        <w:jc w:val="both"/>
        <w:rPr>
          <w:rFonts w:ascii="Arial Narrow" w:hAnsi="Arial Narrow"/>
          <w:bCs/>
        </w:rPr>
      </w:pP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I. </w:t>
      </w:r>
      <w:r w:rsidRPr="00A22994">
        <w:rPr>
          <w:rFonts w:ascii="Arial Narrow" w:hAnsi="Arial Narrow"/>
          <w:b/>
          <w:bCs/>
        </w:rPr>
        <w:t>Wykonanie audytu (diagnozy)</w:t>
      </w:r>
      <w:r w:rsidRPr="00A22994">
        <w:rPr>
          <w:rFonts w:ascii="Arial Narrow" w:hAnsi="Arial Narrow"/>
        </w:rPr>
        <w:t xml:space="preserve"> powinno się odbyć  zgodnie z następującymi przepisami: 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- Rozporządzeniem Rady Ministrów z dnia 12 kwietnia 2012 r. w sprawie Krajowych Ram 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Interoperacyjności, minimalnych wymagań dla rejestrów publicznych i wymiany informacji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w postaci elektronicznej oraz minimalnych wymagań dla systemów teleinformatycznych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(Dz. U. z 2017 r., poz. 2247 z </w:t>
      </w:r>
      <w:proofErr w:type="spellStart"/>
      <w:r w:rsidRPr="00A22994">
        <w:rPr>
          <w:rFonts w:ascii="Arial Narrow" w:hAnsi="Arial Narrow"/>
        </w:rPr>
        <w:t>późn</w:t>
      </w:r>
      <w:proofErr w:type="spellEnd"/>
      <w:r w:rsidRPr="00A22994">
        <w:rPr>
          <w:rFonts w:ascii="Arial Narrow" w:hAnsi="Arial Narrow"/>
        </w:rPr>
        <w:t>. zm.),</w:t>
      </w:r>
    </w:p>
    <w:p w:rsidR="00797FE2" w:rsidRPr="00A22994" w:rsidRDefault="00797FE2" w:rsidP="00797FE2">
      <w:pPr>
        <w:spacing w:after="0"/>
        <w:ind w:left="284" w:hanging="284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- Ustawą z dnia 5 lipca 2018 r. o krajowym systemie </w:t>
      </w:r>
      <w:proofErr w:type="spellStart"/>
      <w:r w:rsidRPr="00A22994">
        <w:rPr>
          <w:rFonts w:ascii="Arial Narrow" w:hAnsi="Arial Narrow"/>
        </w:rPr>
        <w:t>cyberbe</w:t>
      </w:r>
      <w:r>
        <w:rPr>
          <w:rFonts w:ascii="Arial Narrow" w:hAnsi="Arial Narrow"/>
        </w:rPr>
        <w:t>z</w:t>
      </w:r>
      <w:r w:rsidRPr="00A22994">
        <w:rPr>
          <w:rFonts w:ascii="Arial Narrow" w:hAnsi="Arial Narrow"/>
        </w:rPr>
        <w:t>p</w:t>
      </w:r>
      <w:r>
        <w:rPr>
          <w:rFonts w:ascii="Arial Narrow" w:hAnsi="Arial Narrow"/>
        </w:rPr>
        <w:t>ieczeństwa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Dzu</w:t>
      </w:r>
      <w:proofErr w:type="spellEnd"/>
      <w:r>
        <w:rPr>
          <w:rFonts w:ascii="Arial Narrow" w:hAnsi="Arial Narrow"/>
        </w:rPr>
        <w:t xml:space="preserve">. U. z 2018 r., </w:t>
      </w:r>
      <w:r w:rsidRPr="00A22994">
        <w:rPr>
          <w:rFonts w:ascii="Arial Narrow" w:hAnsi="Arial Narrow"/>
        </w:rPr>
        <w:t xml:space="preserve">poz. 1560 z </w:t>
      </w:r>
      <w:proofErr w:type="spellStart"/>
      <w:r w:rsidRPr="00A22994">
        <w:rPr>
          <w:rFonts w:ascii="Arial Narrow" w:hAnsi="Arial Narrow"/>
        </w:rPr>
        <w:t>późn</w:t>
      </w:r>
      <w:proofErr w:type="spellEnd"/>
      <w:r w:rsidRPr="00A22994">
        <w:rPr>
          <w:rFonts w:ascii="Arial Narrow" w:hAnsi="Arial Narrow"/>
        </w:rPr>
        <w:t xml:space="preserve">. </w:t>
      </w:r>
      <w:bookmarkStart w:id="0" w:name="_GoBack"/>
      <w:bookmarkEnd w:id="0"/>
      <w:r w:rsidRPr="00A22994">
        <w:rPr>
          <w:rFonts w:ascii="Arial Narrow" w:hAnsi="Arial Narrow"/>
        </w:rPr>
        <w:t>zm.),</w:t>
      </w:r>
    </w:p>
    <w:p w:rsidR="00797FE2" w:rsidRPr="00A22994" w:rsidRDefault="00797FE2" w:rsidP="00797FE2">
      <w:pPr>
        <w:spacing w:after="0"/>
        <w:ind w:left="284" w:hanging="284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- Rozporządzeniem Ministra Cyfryzacji z dnia 12 paździe</w:t>
      </w:r>
      <w:r>
        <w:rPr>
          <w:rFonts w:ascii="Arial Narrow" w:hAnsi="Arial Narrow"/>
        </w:rPr>
        <w:t xml:space="preserve">rnika 2018 r. w sprawie wykazu </w:t>
      </w:r>
      <w:r w:rsidRPr="00A22994">
        <w:rPr>
          <w:rFonts w:ascii="Arial Narrow" w:hAnsi="Arial Narrow"/>
        </w:rPr>
        <w:t xml:space="preserve">certyfikatów uprawniających </w:t>
      </w:r>
      <w:r>
        <w:rPr>
          <w:rFonts w:ascii="Arial Narrow" w:hAnsi="Arial Narrow"/>
        </w:rPr>
        <w:t xml:space="preserve">  </w:t>
      </w:r>
      <w:r w:rsidRPr="00A22994">
        <w:rPr>
          <w:rFonts w:ascii="Arial Narrow" w:hAnsi="Arial Narrow"/>
        </w:rPr>
        <w:t>do przeprowadzenia audytu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Wykonana diagnoza powinna być zgodna z zakresem oraz formularzem stanowiącym załącznik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nr 8 do Regulaminu Konkursu Grantowego Cyfrowa Gmina opublikowanego na stronie Centrum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Projektów Polska Cyfrowa pod adresem https:/ / www.gov.p1/ web/</w:t>
      </w:r>
      <w:proofErr w:type="spellStart"/>
      <w:r w:rsidRPr="00A22994">
        <w:rPr>
          <w:rFonts w:ascii="Arial Narrow" w:hAnsi="Arial Narrow"/>
        </w:rPr>
        <w:t>cppc</w:t>
      </w:r>
      <w:proofErr w:type="spellEnd"/>
      <w:r w:rsidRPr="00A22994">
        <w:rPr>
          <w:rFonts w:ascii="Arial Narrow" w:hAnsi="Arial Narrow"/>
        </w:rPr>
        <w:t>/</w:t>
      </w:r>
      <w:proofErr w:type="spellStart"/>
      <w:r w:rsidRPr="00A22994">
        <w:rPr>
          <w:rFonts w:ascii="Arial Narrow" w:hAnsi="Arial Narrow"/>
        </w:rPr>
        <w:t>cyfrowa¬gmina</w:t>
      </w:r>
      <w:proofErr w:type="spellEnd"/>
      <w:r w:rsidRPr="00A22994">
        <w:rPr>
          <w:rFonts w:ascii="Arial Narrow" w:hAnsi="Arial Narrow"/>
        </w:rPr>
        <w:t xml:space="preserve"> oraz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zgodna z zapisami umowy o powierzenie grantu.</w:t>
      </w:r>
    </w:p>
    <w:p w:rsidR="00797FE2" w:rsidRPr="00A22994" w:rsidRDefault="00797FE2" w:rsidP="00797FE2">
      <w:pPr>
        <w:spacing w:after="0"/>
        <w:ind w:left="284" w:hanging="284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W ramach zamówienia Wykonawca zobowiązany jest do przeprowadzenia diagnozy </w:t>
      </w:r>
      <w:proofErr w:type="spellStart"/>
      <w:r w:rsidRPr="00A22994">
        <w:rPr>
          <w:rFonts w:ascii="Arial Narrow" w:hAnsi="Arial Narrow"/>
        </w:rPr>
        <w:t>cyberbezpieczeństwa</w:t>
      </w:r>
      <w:proofErr w:type="spellEnd"/>
      <w:r w:rsidRPr="00A22994">
        <w:rPr>
          <w:rFonts w:ascii="Arial Narrow" w:hAnsi="Arial Narrow"/>
        </w:rPr>
        <w:t xml:space="preserve">  w </w:t>
      </w:r>
      <w:r>
        <w:rPr>
          <w:rFonts w:ascii="Arial Narrow" w:hAnsi="Arial Narrow"/>
        </w:rPr>
        <w:t xml:space="preserve"> </w:t>
      </w:r>
      <w:r w:rsidRPr="00A22994">
        <w:rPr>
          <w:rFonts w:ascii="Arial Narrow" w:hAnsi="Arial Narrow"/>
        </w:rPr>
        <w:t>siedzibie Zamawiającego – przynajmniej 2 dni pracy w siedzibie</w:t>
      </w:r>
      <w:r>
        <w:rPr>
          <w:rFonts w:ascii="Arial Narrow" w:hAnsi="Arial Narrow"/>
        </w:rPr>
        <w:t xml:space="preserve"> </w:t>
      </w:r>
      <w:proofErr w:type="spellStart"/>
      <w:r w:rsidRPr="00A22994">
        <w:rPr>
          <w:rFonts w:ascii="Arial Narrow" w:hAnsi="Arial Narrow"/>
        </w:rPr>
        <w:t>Zamawiajacego</w:t>
      </w:r>
      <w:proofErr w:type="spellEnd"/>
      <w:r w:rsidRPr="00A22994">
        <w:rPr>
          <w:rFonts w:ascii="Arial Narrow" w:hAnsi="Arial Narrow"/>
        </w:rPr>
        <w:t>.</w:t>
      </w:r>
    </w:p>
    <w:p w:rsidR="00797FE2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</w:t>
      </w:r>
      <w:proofErr w:type="spellStart"/>
      <w:r w:rsidRPr="00A22994">
        <w:rPr>
          <w:rFonts w:ascii="Arial Narrow" w:hAnsi="Arial Narrow"/>
        </w:rPr>
        <w:t>Zamawiajacy</w:t>
      </w:r>
      <w:proofErr w:type="spellEnd"/>
      <w:r w:rsidRPr="00A22994">
        <w:rPr>
          <w:rFonts w:ascii="Arial Narrow" w:hAnsi="Arial Narrow"/>
        </w:rPr>
        <w:t xml:space="preserve"> nie dopuszcza możliwości realizacji usługi za pomocą środków zdalnej komunikacji.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II. </w:t>
      </w:r>
      <w:r w:rsidRPr="00A22994">
        <w:rPr>
          <w:rFonts w:ascii="Arial Narrow" w:hAnsi="Arial Narrow"/>
          <w:b/>
          <w:bCs/>
        </w:rPr>
        <w:t>Wdrożenie Systemu Zarządzania  Bezpieczeństwem Informacji</w:t>
      </w:r>
      <w:r w:rsidRPr="00A22994">
        <w:rPr>
          <w:rFonts w:ascii="Arial Narrow" w:hAnsi="Arial Narrow"/>
        </w:rPr>
        <w:t xml:space="preserve"> </w:t>
      </w:r>
      <w:r w:rsidRPr="00A22994">
        <w:rPr>
          <w:rFonts w:ascii="Arial Narrow" w:hAnsi="Arial Narrow"/>
          <w:b/>
          <w:bCs/>
        </w:rPr>
        <w:t>(SZBI)</w:t>
      </w:r>
      <w:r w:rsidRPr="00A22994">
        <w:rPr>
          <w:rFonts w:ascii="Arial Narrow" w:hAnsi="Arial Narrow"/>
        </w:rPr>
        <w:t xml:space="preserve"> opartego o normę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ISO 27001, które powinno zawierać następujące elementy :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>1.   Określenie ról i odpowiedzialności w zarządzaniu bezpieczeństwem informacji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>1.1. Najwyższe kierownictwo i odpowiedzialność za zarządzanie bezpieczeństwem informacji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>1.2. Role związane z Systemem Zarządzania Bezpieczeństwem Informacji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2.   Odpowiednio zdefiniowana i wdrożona struktura dokumentacji definiującej zarządzanie 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bezpieczeństwem informacji</w:t>
      </w:r>
    </w:p>
    <w:p w:rsidR="00797FE2" w:rsidRPr="00A22994" w:rsidRDefault="00797FE2" w:rsidP="00797FE2">
      <w:pPr>
        <w:spacing w:after="0"/>
        <w:jc w:val="both"/>
        <w:rPr>
          <w:rFonts w:ascii="Arial Narrow" w:hAnsi="Arial Narrow"/>
        </w:rPr>
      </w:pPr>
      <w:r w:rsidRPr="00A22994">
        <w:rPr>
          <w:rFonts w:ascii="Arial Narrow" w:hAnsi="Arial Narrow"/>
        </w:rPr>
        <w:t>2.1. Charakter obecnie obowiązującej dokumentacji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2.2. Wdrożenie nowej lub aktualizacja obecnej dokumentacji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2.3. Nadzorowanie dokumentacji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2.4. Nadzorowanie zapisów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3.    Zdefiniowane mechanizmy doskonalenia wykorzystywane w zarządzaniu bezpieczeństwem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informacji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3.1. Audyty wewnętrzne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3.2. Działania korygujące / zapobiegawcze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3.3. Przeglądy Zarządzania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3.4. Incydenty Bezpieczeństwa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   Wdrożony proces oceny ryzyka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4.1. Identyfikacja zasobów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4.2. Klasyfikacja informacji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4.3. Ocena ryzyka dla zasobu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4.4. Szacowanie ryzyka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4.5. Plan działań doskonalących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4.6. Wykorzystanie mechanizmów ciągłego doskonalenia do nadzorowania bezpieczeństwa i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informacji.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Wynikiem wykonania i wdrożenia SZBI  opartego na normie ISO 27001 powinny być :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- pełny raport zawierający:  ocenę stosowanych zabezpieczeń, analizę stanu bezpieczeństwa,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lastRenderedPageBreak/>
        <w:t xml:space="preserve">  wnioski,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- rekomendacje dotyczące technicznych zabezpieczeń danych i informacji,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- opracowanie dokumentu oceny ryzyka, </w:t>
      </w:r>
    </w:p>
    <w:p w:rsidR="00797FE2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- opracowanie pro</w:t>
      </w:r>
      <w:r>
        <w:rPr>
          <w:rFonts w:ascii="Arial Narrow" w:hAnsi="Arial Narrow"/>
        </w:rPr>
        <w:t>cedur dotyczących bezpieczeństwa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</w:p>
    <w:p w:rsidR="00797FE2" w:rsidRPr="00A22994" w:rsidRDefault="00797FE2" w:rsidP="00797FE2">
      <w:pPr>
        <w:spacing w:after="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III. </w:t>
      </w:r>
      <w:r w:rsidRPr="00A22994">
        <w:rPr>
          <w:rFonts w:ascii="Arial Narrow" w:hAnsi="Arial Narrow"/>
          <w:b/>
          <w:bCs/>
        </w:rPr>
        <w:t>Przeprowadzenie szkolenia</w:t>
      </w:r>
      <w:r w:rsidRPr="00A22994">
        <w:rPr>
          <w:rFonts w:ascii="Arial Narrow" w:hAnsi="Arial Narrow"/>
        </w:rPr>
        <w:t xml:space="preserve"> dla urzędników w zakresie </w:t>
      </w:r>
      <w:proofErr w:type="spellStart"/>
      <w:r w:rsidRPr="00A22994">
        <w:rPr>
          <w:rFonts w:ascii="Arial Narrow" w:hAnsi="Arial Narrow"/>
        </w:rPr>
        <w:t>cy</w:t>
      </w:r>
      <w:r>
        <w:rPr>
          <w:rFonts w:ascii="Arial Narrow" w:hAnsi="Arial Narrow"/>
        </w:rPr>
        <w:t>berbezpieczeńst</w:t>
      </w:r>
      <w:r>
        <w:rPr>
          <w:rFonts w:ascii="Arial Narrow" w:hAnsi="Arial Narrow"/>
        </w:rPr>
        <w:t>wa</w:t>
      </w:r>
      <w:proofErr w:type="spellEnd"/>
      <w:r>
        <w:rPr>
          <w:rFonts w:ascii="Arial Narrow" w:hAnsi="Arial Narrow"/>
        </w:rPr>
        <w:t xml:space="preserve">, dotyczącego </w:t>
      </w:r>
      <w:r w:rsidRPr="00A22994">
        <w:rPr>
          <w:rFonts w:ascii="Arial Narrow" w:hAnsi="Arial Narrow"/>
        </w:rPr>
        <w:t xml:space="preserve">praktycznego </w:t>
      </w:r>
      <w:r>
        <w:rPr>
          <w:rFonts w:ascii="Arial Narrow" w:hAnsi="Arial Narrow"/>
        </w:rPr>
        <w:t xml:space="preserve"> </w:t>
      </w:r>
      <w:r w:rsidRPr="00A22994">
        <w:rPr>
          <w:rFonts w:ascii="Arial Narrow" w:hAnsi="Arial Narrow"/>
        </w:rPr>
        <w:t xml:space="preserve">stosowania mechanizmów bezpieczeństwa korespondencji i zabezpieczenia danych.  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Szkolenie powinno składać się z części teoretycznej i praktycznej.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Wymagania dotyczące organizacji szkolenia: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szkolenie odbędzie się w siedzibie Zamawiającego w trybie stacjonarnym oraz na platformie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e-learningowej w trybie zdalnym,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w szkoleniu będzie brało udział 30 osób - jedna grupa szkoleniowa,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szkolenie będzie prowadzone w języku polskim,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Wykonawca zapewni materiały szkoleniowe, w odpowiedni sposób oznakowane,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każdy uczestnik szkolenia otrzyma zaświadczenie/certyfikat o ukończeniu szkolenia,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 Wykonawca zapewni kadrę trenerską posiadającą wiedzę, doświadczenie i umiejętności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  adekwatne do rodzaju i zakresu merytorycznego szkolenia.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 Wykonawca zobowiązany jest do przekazania dokumentacji szkolenia Zamawiającemu w formie  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  papierowej (dokumentacja fotograficzna w formie elektronicznej).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- Wykonawca zobowiązany jest do pokrycia wszystkich kosztów związanych z wykonaniem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 przedmiotu zamówienia, w tym koszty swojego ewentualnego zakwaterowania, dojazdu, 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 wyżywienia, wydruku i skanu dokumentów. Wyżywienie podczas szkolenia każdy uczestnik </w:t>
      </w:r>
    </w:p>
    <w:p w:rsidR="00797FE2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 xml:space="preserve">         zapewnia sobie we własnym zakresie.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IV. </w:t>
      </w:r>
      <w:r w:rsidRPr="00A22994">
        <w:rPr>
          <w:rFonts w:ascii="Arial Narrow" w:hAnsi="Arial Narrow"/>
          <w:b/>
          <w:bCs/>
        </w:rPr>
        <w:t>Utworzenie portalu</w:t>
      </w:r>
      <w:r w:rsidRPr="00A22994">
        <w:rPr>
          <w:rFonts w:ascii="Arial Narrow" w:hAnsi="Arial Narrow"/>
        </w:rPr>
        <w:t xml:space="preserve"> – witryny internetowej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Wykonawca powinien zapewnić pełna zgodność z wytycznymi WCAG 2.1.</w:t>
      </w:r>
    </w:p>
    <w:p w:rsidR="00797FE2" w:rsidRPr="00A22994" w:rsidRDefault="00797FE2" w:rsidP="00797FE2">
      <w:pPr>
        <w:spacing w:after="0"/>
        <w:rPr>
          <w:rFonts w:ascii="Arial Narrow" w:hAnsi="Arial Narrow"/>
        </w:rPr>
      </w:pPr>
      <w:r w:rsidRPr="00A22994">
        <w:rPr>
          <w:rFonts w:ascii="Arial Narrow" w:hAnsi="Arial Narrow"/>
        </w:rPr>
        <w:t>Domena powinna być zabezpieczona certyfikatem SSL.</w:t>
      </w:r>
    </w:p>
    <w:p w:rsidR="00797FE2" w:rsidRDefault="00797FE2" w:rsidP="00797FE2">
      <w:pPr>
        <w:spacing w:after="0"/>
      </w:pPr>
      <w:r>
        <w:t xml:space="preserve"> </w:t>
      </w:r>
    </w:p>
    <w:p w:rsidR="00702F2B" w:rsidRDefault="00702F2B"/>
    <w:sectPr w:rsidR="0070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E2"/>
    <w:rsid w:val="00702F2B"/>
    <w:rsid w:val="007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C24C"/>
  <w15:chartTrackingRefBased/>
  <w15:docId w15:val="{5E1F1F21-291E-42F1-A6DD-1DBA656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F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2022-07-28T11:38:00Z</dcterms:created>
  <dcterms:modified xsi:type="dcterms:W3CDTF">2022-07-28T11:40:00Z</dcterms:modified>
</cp:coreProperties>
</file>