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9D" w:rsidRPr="00E44D0C" w:rsidRDefault="003B2D93" w:rsidP="00A3519D">
      <w:pPr>
        <w:suppressAutoHyphens/>
        <w:spacing w:after="0" w:line="240" w:lineRule="auto"/>
        <w:ind w:left="6372"/>
        <w:jc w:val="right"/>
        <w:rPr>
          <w:rFonts w:cs="Calibri"/>
          <w:lang w:eastAsia="ar-SA"/>
        </w:rPr>
      </w:pPr>
      <w:r w:rsidRPr="00E44D0C">
        <w:rPr>
          <w:rFonts w:cs="Calibri"/>
          <w:lang w:eastAsia="ar-SA"/>
        </w:rPr>
        <w:t xml:space="preserve">Załącznik nr </w:t>
      </w:r>
      <w:r w:rsidR="00A3519D" w:rsidRPr="00E44D0C">
        <w:rPr>
          <w:rFonts w:cs="Calibri"/>
          <w:lang w:eastAsia="ar-SA"/>
        </w:rPr>
        <w:t>4</w:t>
      </w:r>
    </w:p>
    <w:p w:rsidR="003B2D93" w:rsidRPr="00E44D0C" w:rsidRDefault="003B2D93" w:rsidP="00A3519D">
      <w:pPr>
        <w:suppressAutoHyphens/>
        <w:spacing w:after="0" w:line="240" w:lineRule="auto"/>
        <w:ind w:left="6372"/>
        <w:jc w:val="right"/>
        <w:rPr>
          <w:rFonts w:cs="Calibri"/>
          <w:lang w:eastAsia="ar-SA"/>
        </w:rPr>
      </w:pPr>
      <w:r w:rsidRPr="00E44D0C">
        <w:rPr>
          <w:rFonts w:cs="Calibri"/>
          <w:lang w:eastAsia="ar-SA"/>
        </w:rPr>
        <w:t xml:space="preserve"> do SWZ</w:t>
      </w:r>
    </w:p>
    <w:p w:rsidR="003B2D93" w:rsidRPr="00A3519D" w:rsidRDefault="003B2D93" w:rsidP="00A3519D">
      <w:pPr>
        <w:suppressAutoHyphens/>
        <w:spacing w:after="0" w:line="240" w:lineRule="auto"/>
        <w:jc w:val="right"/>
        <w:rPr>
          <w:rFonts w:cs="Calibri"/>
          <w:i/>
          <w:sz w:val="24"/>
          <w:szCs w:val="24"/>
          <w:lang w:eastAsia="ar-SA"/>
        </w:rPr>
      </w:pPr>
    </w:p>
    <w:p w:rsidR="003B2D93" w:rsidRPr="0061004F" w:rsidRDefault="003B2D93" w:rsidP="0061004F">
      <w:pPr>
        <w:suppressAutoHyphens/>
        <w:spacing w:after="0" w:line="240" w:lineRule="auto"/>
        <w:ind w:right="5954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………………………………….………</w:t>
      </w:r>
    </w:p>
    <w:p w:rsidR="003B2D93" w:rsidRPr="0061004F" w:rsidRDefault="003B2D93" w:rsidP="0061004F">
      <w:pPr>
        <w:suppressAutoHyphens/>
        <w:spacing w:after="0" w:line="240" w:lineRule="auto"/>
        <w:ind w:right="5954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………………………………………….</w:t>
      </w:r>
    </w:p>
    <w:p w:rsidR="003B2D93" w:rsidRPr="0061004F" w:rsidRDefault="003B2D93" w:rsidP="0061004F">
      <w:pPr>
        <w:suppressAutoHyphens/>
        <w:spacing w:after="0" w:line="240" w:lineRule="auto"/>
        <w:ind w:right="5954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…………………………………………..</w:t>
      </w:r>
    </w:p>
    <w:p w:rsidR="003B2D93" w:rsidRPr="005D65A3" w:rsidRDefault="003B2D93" w:rsidP="0061004F">
      <w:pPr>
        <w:suppressAutoHyphens/>
        <w:spacing w:after="0" w:line="240" w:lineRule="auto"/>
        <w:ind w:right="5954"/>
        <w:rPr>
          <w:rFonts w:cs="Calibri"/>
          <w:sz w:val="24"/>
          <w:szCs w:val="24"/>
          <w:lang w:eastAsia="ar-SA"/>
        </w:rPr>
      </w:pPr>
      <w:r w:rsidRPr="005D65A3">
        <w:rPr>
          <w:rFonts w:cs="Calibri"/>
          <w:sz w:val="24"/>
          <w:szCs w:val="24"/>
          <w:lang w:eastAsia="ar-SA"/>
        </w:rPr>
        <w:t xml:space="preserve">(Wykonawca) </w:t>
      </w:r>
    </w:p>
    <w:p w:rsidR="003B2D93" w:rsidRPr="0061004F" w:rsidRDefault="003B2D93" w:rsidP="0061004F">
      <w:pPr>
        <w:suppressAutoHyphens/>
        <w:spacing w:after="0" w:line="240" w:lineRule="auto"/>
        <w:ind w:right="5954"/>
        <w:rPr>
          <w:rFonts w:cs="Calibri"/>
          <w:i/>
          <w:sz w:val="24"/>
          <w:szCs w:val="24"/>
          <w:lang w:eastAsia="ar-SA"/>
        </w:rPr>
      </w:pPr>
    </w:p>
    <w:p w:rsidR="003B2D93" w:rsidRPr="0061004F" w:rsidRDefault="003B2D93" w:rsidP="0061004F">
      <w:pPr>
        <w:suppressAutoHyphens/>
        <w:spacing w:before="120"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61004F">
        <w:rPr>
          <w:rFonts w:cs="Calibri"/>
          <w:b/>
          <w:sz w:val="24"/>
          <w:szCs w:val="24"/>
          <w:lang w:eastAsia="ar-SA"/>
        </w:rPr>
        <w:t xml:space="preserve">ZOBOWIĄZANIE PODMIOTU/ÓW UDOSTĘPNIAJĄCEGO ZASOBY </w:t>
      </w:r>
    </w:p>
    <w:p w:rsidR="003B2D93" w:rsidRPr="0061004F" w:rsidRDefault="003B2D93" w:rsidP="0061004F">
      <w:pPr>
        <w:suppressAutoHyphens/>
        <w:spacing w:before="120"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</w:p>
    <w:p w:rsidR="003B2D93" w:rsidRPr="0061004F" w:rsidRDefault="003B2D93" w:rsidP="0061004F">
      <w:pPr>
        <w:suppressAutoHyphens/>
        <w:spacing w:after="0" w:line="240" w:lineRule="auto"/>
        <w:jc w:val="center"/>
        <w:rPr>
          <w:rFonts w:cs="Calibri"/>
          <w:color w:val="000000"/>
          <w:sz w:val="24"/>
          <w:szCs w:val="24"/>
          <w:lang w:eastAsia="ar-SA"/>
        </w:rPr>
      </w:pPr>
      <w:r w:rsidRPr="0061004F">
        <w:rPr>
          <w:rFonts w:cs="Calibri"/>
          <w:color w:val="000000"/>
          <w:sz w:val="24"/>
          <w:szCs w:val="24"/>
          <w:lang w:eastAsia="ar-SA"/>
        </w:rPr>
        <w:t>Zobowiązanie podmiotu udostępniającego zasoby, p</w:t>
      </w:r>
      <w:r>
        <w:rPr>
          <w:rFonts w:cs="Calibri"/>
          <w:color w:val="000000"/>
          <w:sz w:val="24"/>
          <w:szCs w:val="24"/>
          <w:lang w:eastAsia="ar-SA"/>
        </w:rPr>
        <w:t>otwierdza, że stosunek łączący W</w:t>
      </w:r>
      <w:r w:rsidRPr="0061004F">
        <w:rPr>
          <w:rFonts w:cs="Calibri"/>
          <w:color w:val="000000"/>
          <w:sz w:val="24"/>
          <w:szCs w:val="24"/>
          <w:lang w:eastAsia="ar-SA"/>
        </w:rPr>
        <w:t>ykonawcę z podmiotami udostępniającymi zasoby gwarantuje rzeczywisty dostęp do tych zasobów</w:t>
      </w:r>
    </w:p>
    <w:p w:rsidR="003B2D93" w:rsidRPr="0061004F" w:rsidRDefault="003B2D93" w:rsidP="00F701EA">
      <w:pPr>
        <w:tabs>
          <w:tab w:val="left" w:pos="2820"/>
        </w:tabs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61004F">
        <w:rPr>
          <w:rFonts w:cs="Calibri"/>
          <w:i/>
          <w:sz w:val="24"/>
          <w:szCs w:val="24"/>
          <w:lang w:eastAsia="ar-SA"/>
        </w:rPr>
        <w:tab/>
      </w:r>
    </w:p>
    <w:p w:rsidR="003B2D93" w:rsidRPr="0061004F" w:rsidRDefault="003B2D93" w:rsidP="0061004F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</w:p>
    <w:p w:rsidR="003B2D93" w:rsidRPr="005D65A3" w:rsidRDefault="003B2D93" w:rsidP="005D65A3">
      <w:pPr>
        <w:suppressAutoHyphens/>
        <w:spacing w:after="0" w:line="240" w:lineRule="auto"/>
        <w:jc w:val="center"/>
        <w:rPr>
          <w:rFonts w:cs="Calibri"/>
          <w:i/>
          <w:sz w:val="20"/>
          <w:szCs w:val="20"/>
          <w:lang w:eastAsia="ar-SA"/>
        </w:rPr>
      </w:pPr>
      <w:r w:rsidRPr="005D65A3">
        <w:rPr>
          <w:rFonts w:cs="Calibri"/>
          <w:i/>
          <w:sz w:val="20"/>
          <w:szCs w:val="20"/>
          <w:lang w:eastAsia="ar-SA"/>
        </w:rPr>
        <w:t>(nazwa i adres podmiotu udostępniającego zasoby, NIP/PESEL)</w:t>
      </w:r>
    </w:p>
    <w:p w:rsidR="003B2D93" w:rsidRPr="0061004F" w:rsidRDefault="003B2D93" w:rsidP="0061004F">
      <w:pPr>
        <w:suppressAutoHyphens/>
        <w:spacing w:after="0" w:line="240" w:lineRule="auto"/>
        <w:jc w:val="both"/>
        <w:rPr>
          <w:rFonts w:cs="Calibri"/>
          <w:b/>
          <w:i/>
          <w:sz w:val="24"/>
          <w:szCs w:val="24"/>
          <w:lang w:eastAsia="ar-SA"/>
        </w:rPr>
      </w:pPr>
    </w:p>
    <w:p w:rsidR="003B2D93" w:rsidRPr="0061004F" w:rsidRDefault="003B2D93" w:rsidP="0061004F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ar-SA"/>
        </w:rPr>
      </w:pPr>
      <w:r w:rsidRPr="0061004F">
        <w:rPr>
          <w:rFonts w:cs="Calibri"/>
          <w:b/>
          <w:sz w:val="24"/>
          <w:szCs w:val="24"/>
          <w:lang w:eastAsia="ar-SA"/>
        </w:rPr>
        <w:t>zobowiązuję się do oddania do dyspozycji niezbędnych zasobów na rzecz:</w:t>
      </w:r>
    </w:p>
    <w:p w:rsidR="003B2D93" w:rsidRPr="0061004F" w:rsidRDefault="003B2D93" w:rsidP="0061004F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</w:t>
      </w:r>
    </w:p>
    <w:p w:rsidR="003B2D93" w:rsidRPr="005D65A3" w:rsidRDefault="003B2D93" w:rsidP="0061004F">
      <w:pPr>
        <w:suppressAutoHyphens/>
        <w:spacing w:after="0" w:line="240" w:lineRule="auto"/>
        <w:jc w:val="center"/>
        <w:rPr>
          <w:rFonts w:cs="Calibri"/>
          <w:i/>
          <w:sz w:val="20"/>
          <w:szCs w:val="20"/>
          <w:lang w:eastAsia="ar-SA"/>
        </w:rPr>
      </w:pPr>
      <w:r w:rsidRPr="005D65A3">
        <w:rPr>
          <w:rFonts w:cs="Calibri"/>
          <w:i/>
          <w:sz w:val="20"/>
          <w:szCs w:val="20"/>
          <w:lang w:eastAsia="ar-SA"/>
        </w:rPr>
        <w:t>(nazwa i adres Wykonawcy/Wykonawców składającego/</w:t>
      </w:r>
      <w:proofErr w:type="spellStart"/>
      <w:r w:rsidRPr="005D65A3">
        <w:rPr>
          <w:rFonts w:cs="Calibri"/>
          <w:i/>
          <w:sz w:val="20"/>
          <w:szCs w:val="20"/>
          <w:lang w:eastAsia="ar-SA"/>
        </w:rPr>
        <w:t>ych</w:t>
      </w:r>
      <w:proofErr w:type="spellEnd"/>
      <w:r w:rsidRPr="005D65A3">
        <w:rPr>
          <w:rFonts w:cs="Calibri"/>
          <w:i/>
          <w:sz w:val="20"/>
          <w:szCs w:val="20"/>
          <w:lang w:eastAsia="ar-SA"/>
        </w:rPr>
        <w:t xml:space="preserve"> Ofertę)</w:t>
      </w:r>
    </w:p>
    <w:p w:rsidR="003B2D93" w:rsidRPr="0061004F" w:rsidRDefault="003B2D93" w:rsidP="0061004F">
      <w:pPr>
        <w:suppressAutoHyphens/>
        <w:spacing w:after="0" w:line="240" w:lineRule="auto"/>
        <w:jc w:val="center"/>
        <w:rPr>
          <w:rFonts w:cs="Calibri"/>
          <w:i/>
          <w:sz w:val="24"/>
          <w:szCs w:val="24"/>
          <w:lang w:eastAsia="ar-SA"/>
        </w:rPr>
      </w:pPr>
    </w:p>
    <w:p w:rsidR="003B2D93" w:rsidRPr="0061004F" w:rsidRDefault="003B2D93" w:rsidP="0061004F">
      <w:pPr>
        <w:suppressAutoHyphens/>
        <w:spacing w:after="0" w:line="240" w:lineRule="auto"/>
        <w:jc w:val="center"/>
        <w:rPr>
          <w:rFonts w:cs="Calibri"/>
          <w:i/>
          <w:sz w:val="24"/>
          <w:szCs w:val="24"/>
          <w:lang w:eastAsia="ar-SA"/>
        </w:rPr>
      </w:pPr>
    </w:p>
    <w:p w:rsidR="003B2D93" w:rsidRDefault="003B2D93" w:rsidP="002F7589">
      <w:pPr>
        <w:pStyle w:val="Nagwek"/>
        <w:tabs>
          <w:tab w:val="left" w:pos="1140"/>
        </w:tabs>
        <w:jc w:val="center"/>
        <w:rPr>
          <w:rFonts w:cs="Calibri"/>
          <w:b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61004F">
        <w:rPr>
          <w:rFonts w:cs="Calibri"/>
          <w:sz w:val="24"/>
          <w:szCs w:val="24"/>
          <w:lang w:eastAsia="pl-PL"/>
        </w:rPr>
        <w:t>przy wykonaniu zamówienia publicznego prowadzonego w trybie podstawowym pn.</w:t>
      </w:r>
      <w:r w:rsidRPr="0061004F">
        <w:rPr>
          <w:rFonts w:cs="Calibri"/>
          <w:b/>
          <w:sz w:val="24"/>
          <w:szCs w:val="24"/>
          <w:lang w:eastAsia="pl-PL"/>
        </w:rPr>
        <w:t xml:space="preserve"> </w:t>
      </w:r>
    </w:p>
    <w:p w:rsidR="003B2D93" w:rsidRPr="00F701EA" w:rsidRDefault="003B2D93" w:rsidP="00F701EA">
      <w:pPr>
        <w:pStyle w:val="Nagwek"/>
        <w:tabs>
          <w:tab w:val="left" w:pos="11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br/>
      </w:r>
      <w:bookmarkStart w:id="1" w:name="_heading=h.qidqwzmaipg8" w:colFirst="0" w:colLast="0"/>
      <w:bookmarkEnd w:id="1"/>
      <w:r w:rsidR="00843A46">
        <w:rPr>
          <w:b/>
          <w:bCs/>
          <w:sz w:val="24"/>
          <w:szCs w:val="24"/>
        </w:rPr>
        <w:t xml:space="preserve">Zakup samochodu  osobowo – dostawczego dla potrzeb Gminy </w:t>
      </w:r>
      <w:r>
        <w:rPr>
          <w:b/>
          <w:bCs/>
          <w:sz w:val="24"/>
          <w:szCs w:val="24"/>
        </w:rPr>
        <w:t xml:space="preserve"> </w:t>
      </w:r>
    </w:p>
    <w:p w:rsidR="003B2D93" w:rsidRDefault="003B2D93" w:rsidP="005D65A3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3B2D93" w:rsidRPr="0061004F" w:rsidRDefault="003B2D93" w:rsidP="002F7589">
      <w:pPr>
        <w:pStyle w:val="Nagwek"/>
        <w:tabs>
          <w:tab w:val="left" w:pos="1140"/>
        </w:tabs>
        <w:jc w:val="center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Zakres dostępnych Wykonawcy zasobów podmiotu udostępniającego zasoby:</w:t>
      </w:r>
    </w:p>
    <w:p w:rsidR="003B2D93" w:rsidRPr="0061004F" w:rsidRDefault="003B2D93" w:rsidP="0061004F">
      <w:pPr>
        <w:suppressAutoHyphens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ar-SA"/>
        </w:rPr>
      </w:pPr>
      <w:r w:rsidRPr="0061004F">
        <w:rPr>
          <w:rFonts w:cs="Calibri"/>
          <w:color w:val="000000"/>
          <w:sz w:val="24"/>
          <w:szCs w:val="24"/>
          <w:lang w:eastAsia="ar-SA"/>
        </w:rPr>
        <w:t>…………………………………………………………</w:t>
      </w:r>
      <w:bookmarkStart w:id="2" w:name="_GoBack"/>
      <w:bookmarkEnd w:id="2"/>
      <w:r w:rsidRPr="0061004F">
        <w:rPr>
          <w:rFonts w:cs="Calibr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2D93" w:rsidRPr="0061004F" w:rsidRDefault="003B2D93" w:rsidP="0061004F">
      <w:pPr>
        <w:suppressAutoHyphens/>
        <w:spacing w:after="0" w:line="240" w:lineRule="auto"/>
        <w:jc w:val="both"/>
        <w:rPr>
          <w:rFonts w:cs="Calibri"/>
          <w:color w:val="000000"/>
          <w:sz w:val="24"/>
          <w:szCs w:val="24"/>
          <w:lang w:eastAsia="ar-SA"/>
        </w:rPr>
      </w:pPr>
    </w:p>
    <w:p w:rsidR="003B2D93" w:rsidRPr="0061004F" w:rsidRDefault="003B2D93" w:rsidP="0061004F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Sposób i okres udostępnienia Wykonawcy i wykorzystania przez niego zasobów podmiotu udostępniającego te zasoby przy wykonywaniu zamówienia:</w:t>
      </w:r>
    </w:p>
    <w:p w:rsidR="003B2D93" w:rsidRDefault="003B2D93" w:rsidP="00F701EA">
      <w:pPr>
        <w:suppressAutoHyphens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ar-SA"/>
        </w:rPr>
      </w:pPr>
      <w:r w:rsidRPr="0061004F">
        <w:rPr>
          <w:rFonts w:cs="Calibr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3B2D93" w:rsidRPr="00F701EA" w:rsidRDefault="003B2D93" w:rsidP="00F701EA">
      <w:pPr>
        <w:suppressAutoHyphens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ar-SA"/>
        </w:rPr>
      </w:pPr>
    </w:p>
    <w:p w:rsidR="003B2D93" w:rsidRPr="0061004F" w:rsidRDefault="003B2D93" w:rsidP="0061004F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3B2D93" w:rsidRDefault="003B2D93" w:rsidP="0061004F">
      <w:pPr>
        <w:suppressAutoHyphens/>
        <w:spacing w:after="0" w:line="240" w:lineRule="auto"/>
        <w:ind w:left="426"/>
        <w:jc w:val="both"/>
        <w:rPr>
          <w:rFonts w:cs="Calibri"/>
          <w:color w:val="000000"/>
          <w:sz w:val="24"/>
          <w:szCs w:val="24"/>
          <w:lang w:eastAsia="ar-SA"/>
        </w:rPr>
      </w:pPr>
      <w:r w:rsidRPr="0061004F">
        <w:rPr>
          <w:rFonts w:cs="Calibr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</w:t>
      </w:r>
    </w:p>
    <w:p w:rsidR="003B2D93" w:rsidRPr="0061004F" w:rsidRDefault="003B2D93" w:rsidP="0061004F">
      <w:pPr>
        <w:suppressAutoHyphens/>
        <w:spacing w:after="0" w:line="240" w:lineRule="auto"/>
        <w:ind w:left="426"/>
        <w:jc w:val="both"/>
        <w:rPr>
          <w:rFonts w:cs="Calibri"/>
          <w:color w:val="000000"/>
          <w:sz w:val="24"/>
          <w:szCs w:val="24"/>
          <w:lang w:eastAsia="ar-SA"/>
        </w:rPr>
      </w:pPr>
    </w:p>
    <w:p w:rsidR="003B2D93" w:rsidRPr="00AD1742" w:rsidRDefault="003B2D93" w:rsidP="00F701EA">
      <w:pPr>
        <w:tabs>
          <w:tab w:val="left" w:pos="709"/>
        </w:tabs>
        <w:spacing w:line="360" w:lineRule="auto"/>
        <w:ind w:left="2" w:hanging="2"/>
        <w:jc w:val="both"/>
        <w:rPr>
          <w:rFonts w:cs="Calibri"/>
          <w:b/>
          <w:bCs/>
          <w:color w:val="666699"/>
          <w:sz w:val="16"/>
          <w:szCs w:val="16"/>
        </w:rPr>
      </w:pPr>
      <w:r w:rsidRPr="00AD1742">
        <w:rPr>
          <w:rFonts w:cs="Calibri"/>
          <w:b/>
          <w:bCs/>
          <w:color w:val="666699"/>
          <w:sz w:val="16"/>
          <w:szCs w:val="16"/>
        </w:rPr>
        <w:t>Oświadczenie musi zostać podpisane elektronicznym kwalifikowanym podpisem lub podpisem zaufanym lub podpisem osobistym.</w:t>
      </w:r>
    </w:p>
    <w:p w:rsidR="003B2D93" w:rsidRPr="005D65A3" w:rsidRDefault="003B2D93" w:rsidP="00F701EA">
      <w:pPr>
        <w:tabs>
          <w:tab w:val="left" w:pos="709"/>
        </w:tabs>
        <w:spacing w:line="360" w:lineRule="auto"/>
        <w:ind w:left="2" w:hanging="2"/>
        <w:jc w:val="both"/>
        <w:rPr>
          <w:rFonts w:cs="Calibri"/>
          <w:color w:val="333399"/>
          <w:sz w:val="16"/>
          <w:szCs w:val="16"/>
        </w:rPr>
      </w:pPr>
      <w:r w:rsidRPr="005D65A3">
        <w:rPr>
          <w:sz w:val="16"/>
          <w:szCs w:val="16"/>
          <w:u w:val="single"/>
        </w:rPr>
        <w:t>Uwaga</w:t>
      </w:r>
      <w:r w:rsidRPr="005D65A3">
        <w:rPr>
          <w:sz w:val="16"/>
          <w:szCs w:val="16"/>
        </w:rPr>
        <w:t xml:space="preserve">: </w:t>
      </w:r>
      <w:r w:rsidRPr="005D65A3">
        <w:rPr>
          <w:i/>
          <w:color w:val="000000"/>
          <w:sz w:val="16"/>
          <w:szCs w:val="16"/>
        </w:rPr>
        <w:t xml:space="preserve">Niniejsze zobowiązanie wypełnia podmiot trzeci w przypadku, gdy Wykonawca polega na zdolnościach technicznych lub zawodowych lub sytuacji finansowej lub ekonomicznej podmiotów udostępniających zasoby w celu potwierdzenia spełniania warunków udziału </w:t>
      </w:r>
      <w:r>
        <w:rPr>
          <w:i/>
          <w:color w:val="000000"/>
          <w:sz w:val="16"/>
          <w:szCs w:val="16"/>
        </w:rPr>
        <w:t xml:space="preserve">                              </w:t>
      </w:r>
      <w:r w:rsidRPr="005D65A3">
        <w:rPr>
          <w:i/>
          <w:color w:val="000000"/>
          <w:sz w:val="16"/>
          <w:szCs w:val="16"/>
        </w:rPr>
        <w:t>w postępowaniu.</w:t>
      </w:r>
    </w:p>
    <w:sectPr w:rsidR="003B2D93" w:rsidRPr="005D65A3" w:rsidSect="00F701EA">
      <w:footerReference w:type="default" r:id="rId7"/>
      <w:pgSz w:w="11906" w:h="16838"/>
      <w:pgMar w:top="1417" w:right="1417" w:bottom="851" w:left="1276" w:header="284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93" w:rsidRDefault="003B2D93" w:rsidP="0061004F">
      <w:pPr>
        <w:spacing w:after="0" w:line="240" w:lineRule="auto"/>
      </w:pPr>
      <w:r>
        <w:separator/>
      </w:r>
    </w:p>
  </w:endnote>
  <w:endnote w:type="continuationSeparator" w:id="0">
    <w:p w:rsidR="003B2D93" w:rsidRDefault="003B2D93" w:rsidP="0061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93" w:rsidRPr="00B508DF" w:rsidRDefault="003B2D93">
    <w:pPr>
      <w:pStyle w:val="Stopka"/>
      <w:jc w:val="right"/>
      <w:rPr>
        <w:sz w:val="18"/>
        <w:szCs w:val="18"/>
      </w:rPr>
    </w:pPr>
    <w:r w:rsidRPr="00B508DF">
      <w:rPr>
        <w:sz w:val="18"/>
        <w:szCs w:val="18"/>
      </w:rPr>
      <w:fldChar w:fldCharType="begin"/>
    </w:r>
    <w:r w:rsidRPr="00B508DF">
      <w:rPr>
        <w:sz w:val="18"/>
        <w:szCs w:val="18"/>
      </w:rPr>
      <w:instrText>PAGE   \* MERGEFORMAT</w:instrText>
    </w:r>
    <w:r w:rsidRPr="00B508DF">
      <w:rPr>
        <w:sz w:val="18"/>
        <w:szCs w:val="18"/>
      </w:rPr>
      <w:fldChar w:fldCharType="separate"/>
    </w:r>
    <w:r w:rsidR="00E44D0C">
      <w:rPr>
        <w:noProof/>
        <w:sz w:val="18"/>
        <w:szCs w:val="18"/>
      </w:rPr>
      <w:t>1</w:t>
    </w:r>
    <w:r w:rsidRPr="00B508DF">
      <w:rPr>
        <w:sz w:val="18"/>
        <w:szCs w:val="18"/>
      </w:rPr>
      <w:fldChar w:fldCharType="end"/>
    </w:r>
  </w:p>
  <w:p w:rsidR="003B2D93" w:rsidRDefault="003B2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93" w:rsidRDefault="003B2D93" w:rsidP="0061004F">
      <w:pPr>
        <w:spacing w:after="0" w:line="240" w:lineRule="auto"/>
      </w:pPr>
      <w:r>
        <w:separator/>
      </w:r>
    </w:p>
  </w:footnote>
  <w:footnote w:type="continuationSeparator" w:id="0">
    <w:p w:rsidR="003B2D93" w:rsidRDefault="003B2D93" w:rsidP="0061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Times New Roman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4F"/>
    <w:rsid w:val="00073870"/>
    <w:rsid w:val="001C60A1"/>
    <w:rsid w:val="001F3396"/>
    <w:rsid w:val="002F7589"/>
    <w:rsid w:val="002F7AF1"/>
    <w:rsid w:val="003B2D93"/>
    <w:rsid w:val="003B6437"/>
    <w:rsid w:val="00446FBD"/>
    <w:rsid w:val="004D6654"/>
    <w:rsid w:val="005D65A3"/>
    <w:rsid w:val="0061004F"/>
    <w:rsid w:val="0063150F"/>
    <w:rsid w:val="006B20C1"/>
    <w:rsid w:val="006C1698"/>
    <w:rsid w:val="00742E8C"/>
    <w:rsid w:val="0077255C"/>
    <w:rsid w:val="007F3BE3"/>
    <w:rsid w:val="00813E5D"/>
    <w:rsid w:val="00843A46"/>
    <w:rsid w:val="00946C24"/>
    <w:rsid w:val="009A50AA"/>
    <w:rsid w:val="00A3519D"/>
    <w:rsid w:val="00AC2464"/>
    <w:rsid w:val="00AD1742"/>
    <w:rsid w:val="00B508DF"/>
    <w:rsid w:val="00C7661E"/>
    <w:rsid w:val="00E44D0C"/>
    <w:rsid w:val="00F701EA"/>
    <w:rsid w:val="00F8700D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11FCC7-3055-4D63-AE90-927ADC18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4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1004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1004F"/>
    <w:rPr>
      <w:rFonts w:cs="Times New Roman"/>
    </w:rPr>
  </w:style>
  <w:style w:type="paragraph" w:customStyle="1" w:styleId="Normalny1">
    <w:name w:val="Normalny1"/>
    <w:uiPriority w:val="99"/>
    <w:rsid w:val="00F701EA"/>
    <w:rPr>
      <w:rFonts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1815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Beata Jurek</dc:creator>
  <cp:keywords/>
  <dc:description/>
  <cp:lastModifiedBy>Księgowość Budżetowa</cp:lastModifiedBy>
  <cp:revision>4</cp:revision>
  <cp:lastPrinted>2021-11-30T11:36:00Z</cp:lastPrinted>
  <dcterms:created xsi:type="dcterms:W3CDTF">2021-11-24T11:52:00Z</dcterms:created>
  <dcterms:modified xsi:type="dcterms:W3CDTF">2022-01-27T15:57:00Z</dcterms:modified>
</cp:coreProperties>
</file>