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096" w:rsidRDefault="00183096" w:rsidP="00183096">
      <w:pPr>
        <w:pStyle w:val="Tekstpodstawowy"/>
        <w:rPr>
          <w:rFonts w:ascii="Arial Narrow" w:hAnsi="Arial Narrow"/>
          <w:b/>
        </w:rPr>
      </w:pP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 xml:space="preserve">Załącznik nr </w:t>
      </w:r>
      <w:r>
        <w:rPr>
          <w:rFonts w:ascii="Arial Narrow" w:hAnsi="Arial Narrow"/>
          <w:b/>
        </w:rPr>
        <w:t>5</w:t>
      </w:r>
    </w:p>
    <w:p w:rsidR="00183096" w:rsidRPr="00A0404A" w:rsidRDefault="00183096" w:rsidP="00183096">
      <w:pPr>
        <w:pStyle w:val="Tekstpodstawowy"/>
        <w:ind w:left="6663"/>
        <w:jc w:val="right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do SWZ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3005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183096" w:rsidRPr="00A0404A" w:rsidRDefault="00183096" w:rsidP="00183096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183096" w:rsidRPr="00A0404A" w:rsidRDefault="00183096" w:rsidP="00183096">
      <w:pPr>
        <w:widowControl w:val="0"/>
        <w:spacing w:after="0" w:line="360" w:lineRule="auto"/>
        <w:ind w:right="851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  <w:r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right="4309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(imię, n</w:t>
      </w:r>
      <w:r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azwisko, stanowisko/podstawa do </w:t>
      </w: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183096" w:rsidRPr="00A0404A" w:rsidRDefault="00183096" w:rsidP="00183096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 Narrow" w:hAnsi="Arial Narrow" w:cs="Calibri"/>
          <w:b/>
          <w:bCs/>
          <w:u w:val="single"/>
        </w:rPr>
      </w:pPr>
      <w:r w:rsidRPr="00A0404A">
        <w:rPr>
          <w:rFonts w:ascii="Arial Narrow" w:hAnsi="Arial Narrow" w:cs="Calibri"/>
          <w:b/>
          <w:bCs/>
          <w:u w:val="single"/>
        </w:rPr>
        <w:t xml:space="preserve">OŚWIADCZENIE O PRZYNALEŻNOŚCI </w:t>
      </w:r>
    </w:p>
    <w:p w:rsidR="00183096" w:rsidRPr="00A0404A" w:rsidRDefault="00183096" w:rsidP="00183096">
      <w:pPr>
        <w:autoSpaceDE w:val="0"/>
        <w:autoSpaceDN w:val="0"/>
        <w:adjustRightInd w:val="0"/>
        <w:spacing w:after="480" w:line="360" w:lineRule="auto"/>
        <w:jc w:val="center"/>
        <w:rPr>
          <w:rFonts w:ascii="Arial Narrow" w:hAnsi="Arial Narrow" w:cs="Calibri"/>
          <w:b/>
          <w:bCs/>
          <w:u w:val="single"/>
        </w:rPr>
      </w:pPr>
      <w:r>
        <w:rPr>
          <w:rFonts w:ascii="Arial Narrow" w:hAnsi="Arial Narrow" w:cs="Calibri"/>
          <w:b/>
          <w:bCs/>
          <w:u w:val="single"/>
        </w:rPr>
        <w:t xml:space="preserve">LUB </w:t>
      </w:r>
      <w:r w:rsidRPr="00A0404A">
        <w:rPr>
          <w:rFonts w:ascii="Arial Narrow" w:hAnsi="Arial Narrow" w:cs="Calibri"/>
          <w:b/>
          <w:bCs/>
          <w:u w:val="single"/>
        </w:rPr>
        <w:t xml:space="preserve">BRAKU PRZYNALEŻNOŚCI DO TEJ SAMEJ GRUPY KAPITAŁOWEJ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Składając ofertę w postępowaniu na udzielenie zamówienia publicznego na:</w:t>
      </w:r>
      <w:r w:rsidRPr="00A0404A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„Modernizację sieci komputerowej w Urzędzie Gminy</w:t>
      </w:r>
      <w:r w:rsidR="00854E1E">
        <w:rPr>
          <w:rFonts w:ascii="Arial Narrow" w:hAnsi="Arial Narrow"/>
          <w:b/>
        </w:rPr>
        <w:t xml:space="preserve"> – Etap </w:t>
      </w:r>
      <w:proofErr w:type="spellStart"/>
      <w:r w:rsidR="007473A3">
        <w:rPr>
          <w:rFonts w:ascii="Arial Narrow" w:hAnsi="Arial Narrow"/>
          <w:b/>
        </w:rPr>
        <w:t>I</w:t>
      </w:r>
      <w:r w:rsidR="00854E1E">
        <w:rPr>
          <w:rFonts w:ascii="Arial Narrow" w:hAnsi="Arial Narrow"/>
          <w:b/>
        </w:rPr>
        <w:t>I</w:t>
      </w:r>
      <w:r w:rsidRPr="00A0404A">
        <w:rPr>
          <w:rFonts w:ascii="Arial Narrow" w:hAnsi="Arial Narrow"/>
          <w:b/>
        </w:rPr>
        <w:t>”</w:t>
      </w:r>
      <w:r w:rsidRPr="00A0404A">
        <w:rPr>
          <w:rFonts w:ascii="Arial Narrow" w:hAnsi="Arial Narrow"/>
        </w:rPr>
        <w:t>,prowadzonego</w:t>
      </w:r>
      <w:proofErr w:type="spellEnd"/>
      <w:r w:rsidRPr="00A0404A">
        <w:rPr>
          <w:rFonts w:ascii="Arial Narrow" w:hAnsi="Arial Narrow"/>
        </w:rPr>
        <w:t xml:space="preserve"> przez </w:t>
      </w:r>
      <w:r w:rsidRPr="00A0404A">
        <w:rPr>
          <w:rFonts w:ascii="Arial Narrow" w:hAnsi="Arial Narrow"/>
          <w:b/>
        </w:rPr>
        <w:t xml:space="preserve">Gminę </w:t>
      </w:r>
      <w:r>
        <w:rPr>
          <w:rFonts w:ascii="Arial Narrow" w:hAnsi="Arial Narrow"/>
          <w:b/>
        </w:rPr>
        <w:t>Brudzeń Duży</w:t>
      </w:r>
      <w:r w:rsidRPr="00A0404A">
        <w:rPr>
          <w:rFonts w:ascii="Arial Narrow" w:hAnsi="Arial Narrow"/>
        </w:rPr>
        <w:t xml:space="preserve"> prowadzonym w trybie </w:t>
      </w:r>
      <w:r>
        <w:rPr>
          <w:rFonts w:ascii="Arial Narrow" w:hAnsi="Arial Narrow"/>
        </w:rPr>
        <w:t>podstawowym</w:t>
      </w:r>
      <w:r w:rsidRPr="00A0404A">
        <w:rPr>
          <w:rFonts w:ascii="Arial Narrow" w:hAnsi="Arial Narrow"/>
        </w:rPr>
        <w:t xml:space="preserve">. </w:t>
      </w:r>
    </w:p>
    <w:p w:rsidR="00183096" w:rsidRPr="00A0404A" w:rsidRDefault="00183096" w:rsidP="00183096">
      <w:pPr>
        <w:spacing w:before="240" w:line="276" w:lineRule="auto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>Oświadczam/my, że Wykonawca: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</w:rPr>
      </w:pPr>
      <w:r w:rsidRPr="00A0404A">
        <w:rPr>
          <w:rFonts w:ascii="Arial Narrow" w:hAnsi="Arial Narrow"/>
          <w:b/>
        </w:rPr>
        <w:t>nie należymy</w:t>
      </w:r>
      <w:r w:rsidRPr="00A0404A">
        <w:rPr>
          <w:rFonts w:ascii="Arial Narrow" w:hAnsi="Arial Narrow"/>
        </w:rPr>
        <w:t xml:space="preserve"> do grupy kapitałowej </w:t>
      </w:r>
      <w:r w:rsidRPr="00A0404A">
        <w:rPr>
          <w:rFonts w:ascii="Arial Narrow" w:hAnsi="Arial Narrow" w:cs="Calibri"/>
        </w:rPr>
        <w:t xml:space="preserve">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 w stosunku do Wykonawców, którzy złożyli odrębne oferty w niniejszym postępowaniu o udzielenie zamówienia publicznego</w:t>
      </w:r>
      <w:r w:rsidRPr="00A0404A">
        <w:rPr>
          <w:rFonts w:ascii="Arial Narrow" w:hAnsi="Arial Narrow"/>
        </w:rPr>
        <w:t>*</w:t>
      </w:r>
    </w:p>
    <w:p w:rsidR="00183096" w:rsidRPr="00A0404A" w:rsidRDefault="00183096" w:rsidP="00183096">
      <w:pPr>
        <w:pStyle w:val="Akapitzlist1"/>
        <w:numPr>
          <w:ilvl w:val="0"/>
          <w:numId w:val="1"/>
        </w:numPr>
        <w:spacing w:before="120" w:after="0"/>
        <w:ind w:left="425" w:hanging="425"/>
        <w:jc w:val="both"/>
        <w:rPr>
          <w:rFonts w:ascii="Arial Narrow" w:hAnsi="Arial Narrow"/>
          <w:b/>
        </w:rPr>
      </w:pPr>
      <w:r w:rsidRPr="00A0404A">
        <w:rPr>
          <w:rFonts w:ascii="Arial Narrow" w:hAnsi="Arial Narrow" w:cs="Calibri"/>
          <w:b/>
          <w:bCs/>
        </w:rPr>
        <w:t xml:space="preserve">należy </w:t>
      </w:r>
      <w:r w:rsidRPr="00A0404A">
        <w:rPr>
          <w:rFonts w:ascii="Arial Narrow" w:hAnsi="Arial Narrow" w:cs="Calibri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A0404A">
        <w:rPr>
          <w:rFonts w:ascii="Arial Narrow" w:hAnsi="Arial Narrow" w:cs="Calibri"/>
        </w:rPr>
        <w:t>późn</w:t>
      </w:r>
      <w:proofErr w:type="spellEnd"/>
      <w:r w:rsidRPr="00A0404A">
        <w:rPr>
          <w:rFonts w:ascii="Arial Narrow" w:hAnsi="Arial Narrow" w:cs="Calibri"/>
        </w:rPr>
        <w:t>. zm.), z innym Wykonawcą, który złożył odrębną ofertę w niniejszym postępowaniu o udzielenie zamówienia publicznego:</w:t>
      </w:r>
      <w:r w:rsidRPr="00A0404A">
        <w:rPr>
          <w:rFonts w:ascii="Arial Narrow" w:hAnsi="Arial Narrow"/>
        </w:rPr>
        <w:t>*</w:t>
      </w:r>
      <w:bookmarkStart w:id="0" w:name="_GoBack"/>
      <w:bookmarkEnd w:id="0"/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Pr="00A0404A" w:rsidRDefault="00183096" w:rsidP="00183096">
      <w:pPr>
        <w:widowControl w:val="0"/>
        <w:spacing w:after="0" w:line="360" w:lineRule="auto"/>
        <w:ind w:left="425"/>
        <w:jc w:val="both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Jednocześnie przekładam następujące dokumenty lub informacje potwierdzające przygotowanie oferty niezależnie od innego Wykonawcy należącego do tej samej grupy kapitałowej: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1)………………………………………………………………………………………………</w:t>
      </w:r>
    </w:p>
    <w:p w:rsidR="00183096" w:rsidRPr="00A0404A" w:rsidRDefault="00183096" w:rsidP="00183096">
      <w:pPr>
        <w:autoSpaceDE w:val="0"/>
        <w:autoSpaceDN w:val="0"/>
        <w:adjustRightInd w:val="0"/>
        <w:spacing w:after="0" w:line="360" w:lineRule="auto"/>
        <w:ind w:left="425"/>
        <w:rPr>
          <w:rFonts w:ascii="Arial Narrow" w:hAnsi="Arial Narrow" w:cs="Calibri"/>
        </w:rPr>
      </w:pPr>
      <w:r w:rsidRPr="00A0404A">
        <w:rPr>
          <w:rFonts w:ascii="Arial Narrow" w:hAnsi="Arial Narrow" w:cs="Calibri"/>
        </w:rPr>
        <w:t>2)………………………………………………………………………………………………</w:t>
      </w: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Default="00183096" w:rsidP="00183096">
      <w:pPr>
        <w:jc w:val="right"/>
        <w:rPr>
          <w:rFonts w:ascii="Arial Narrow" w:hAnsi="Arial Narrow"/>
          <w:i/>
          <w:u w:val="single"/>
        </w:rPr>
      </w:pPr>
    </w:p>
    <w:p w:rsidR="00183096" w:rsidRPr="00A0404A" w:rsidRDefault="00183096" w:rsidP="00183096">
      <w:pPr>
        <w:jc w:val="right"/>
        <w:rPr>
          <w:rFonts w:ascii="Arial Narrow" w:hAnsi="Arial Narrow"/>
        </w:rPr>
      </w:pPr>
      <w:r w:rsidRPr="00A0404A">
        <w:rPr>
          <w:rFonts w:ascii="Arial Narrow" w:hAnsi="Arial Narrow"/>
          <w:i/>
          <w:u w:val="single"/>
        </w:rPr>
        <w:t>Podpis  uprawnionego przedstawiciela Wykonawcy ……………………………………</w:t>
      </w:r>
    </w:p>
    <w:p w:rsidR="00183096" w:rsidRPr="00A0404A" w:rsidRDefault="00183096" w:rsidP="00183096">
      <w:pPr>
        <w:ind w:left="360"/>
        <w:jc w:val="both"/>
        <w:rPr>
          <w:rFonts w:ascii="Arial Narrow" w:hAnsi="Arial Narrow"/>
        </w:rPr>
      </w:pPr>
    </w:p>
    <w:p w:rsidR="008A55CE" w:rsidRPr="00183096" w:rsidRDefault="00183096">
      <w:pPr>
        <w:rPr>
          <w:rFonts w:ascii="Arial Narrow" w:hAnsi="Arial Narrow"/>
          <w:bCs/>
          <w:i/>
        </w:rPr>
      </w:pPr>
      <w:r w:rsidRPr="00A0404A">
        <w:rPr>
          <w:rFonts w:ascii="Arial Narrow" w:hAnsi="Arial Narrow"/>
          <w:bCs/>
        </w:rPr>
        <w:t>*/</w:t>
      </w:r>
      <w:r w:rsidRPr="00A0404A">
        <w:rPr>
          <w:rFonts w:ascii="Arial Narrow" w:hAnsi="Arial Narrow"/>
          <w:bCs/>
          <w:i/>
        </w:rPr>
        <w:t xml:space="preserve"> niepotrzebne skreślić</w:t>
      </w:r>
    </w:p>
    <w:sectPr w:rsidR="008A55CE" w:rsidRPr="00183096" w:rsidSect="008A55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096"/>
    <w:rsid w:val="000015C6"/>
    <w:rsid w:val="00183096"/>
    <w:rsid w:val="007473A3"/>
    <w:rsid w:val="00854E1E"/>
    <w:rsid w:val="008A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8E02E"/>
  <w15:docId w15:val="{678A44F4-D502-4905-8763-C99C44AE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8309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ParagraphChar2">
    <w:name w:val="List Paragraph Char2"/>
    <w:link w:val="Akapitzlist1"/>
    <w:uiPriority w:val="99"/>
    <w:locked/>
    <w:rsid w:val="0018309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uiPriority w:val="99"/>
    <w:rsid w:val="00183096"/>
    <w:pPr>
      <w:suppressAutoHyphens/>
      <w:spacing w:after="200" w:line="276" w:lineRule="auto"/>
      <w:ind w:left="720"/>
    </w:pPr>
    <w:rPr>
      <w:rFonts w:ascii="Calibri" w:hAnsi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830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83096"/>
  </w:style>
  <w:style w:type="paragraph" w:customStyle="1" w:styleId="Standardowy0">
    <w:name w:val="Standardowy.+"/>
    <w:rsid w:val="00183096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Księgowość Budżetowa</cp:lastModifiedBy>
  <cp:revision>3</cp:revision>
  <dcterms:created xsi:type="dcterms:W3CDTF">2022-07-25T20:35:00Z</dcterms:created>
  <dcterms:modified xsi:type="dcterms:W3CDTF">2022-07-29T11:36:00Z</dcterms:modified>
</cp:coreProperties>
</file>