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78" w:rsidRDefault="00CD3178" w:rsidP="00CD3178">
      <w:pPr>
        <w:pStyle w:val="Nagwek6"/>
        <w:jc w:val="center"/>
      </w:pPr>
      <w:r>
        <w:t xml:space="preserve">Umowa Nr ........ </w:t>
      </w:r>
    </w:p>
    <w:p w:rsidR="00CD3178" w:rsidRDefault="00CD3178" w:rsidP="00CD3178">
      <w:pPr>
        <w:ind w:right="214"/>
        <w:jc w:val="both"/>
        <w:rPr>
          <w:b/>
          <w:sz w:val="22"/>
        </w:rPr>
      </w:pPr>
    </w:p>
    <w:p w:rsidR="00CD3178" w:rsidRDefault="00CD3178" w:rsidP="00CD3178">
      <w:pPr>
        <w:ind w:right="214"/>
        <w:jc w:val="both"/>
        <w:rPr>
          <w:sz w:val="22"/>
        </w:rPr>
      </w:pPr>
      <w:r>
        <w:rPr>
          <w:sz w:val="22"/>
        </w:rPr>
        <w:t>zawarta w dniu ......................... roku pomiędzy:</w:t>
      </w:r>
    </w:p>
    <w:p w:rsidR="00CD3178" w:rsidRDefault="00CD3178" w:rsidP="00CD3178">
      <w:pPr>
        <w:ind w:right="214"/>
        <w:jc w:val="both"/>
        <w:rPr>
          <w:sz w:val="22"/>
        </w:rPr>
      </w:pPr>
      <w:r>
        <w:rPr>
          <w:b/>
          <w:sz w:val="22"/>
          <w:szCs w:val="22"/>
        </w:rPr>
        <w:t xml:space="preserve">Gminą </w:t>
      </w:r>
      <w:r>
        <w:rPr>
          <w:b/>
          <w:sz w:val="24"/>
          <w:szCs w:val="24"/>
        </w:rPr>
        <w:t>Brudzeń Duży</w:t>
      </w:r>
      <w:r>
        <w:rPr>
          <w:sz w:val="24"/>
          <w:szCs w:val="24"/>
        </w:rPr>
        <w:t>, ul. Toruńska 2, 09-414 Brudzeń Duży</w:t>
      </w:r>
      <w:r>
        <w:rPr>
          <w:sz w:val="22"/>
        </w:rPr>
        <w:t>, reprezentowaną  przez:</w:t>
      </w:r>
    </w:p>
    <w:p w:rsidR="00CD3178" w:rsidRDefault="00CD3178" w:rsidP="00CD3178">
      <w:pPr>
        <w:ind w:right="352"/>
        <w:jc w:val="both"/>
        <w:rPr>
          <w:sz w:val="22"/>
        </w:rPr>
      </w:pPr>
    </w:p>
    <w:p w:rsidR="00CD3178" w:rsidRDefault="00CD3178" w:rsidP="00CD3178">
      <w:pPr>
        <w:ind w:right="214"/>
        <w:jc w:val="both"/>
        <w:rPr>
          <w:b/>
          <w:sz w:val="22"/>
        </w:rPr>
      </w:pPr>
      <w:r>
        <w:rPr>
          <w:b/>
          <w:sz w:val="24"/>
          <w:szCs w:val="24"/>
        </w:rPr>
        <w:t xml:space="preserve">Andrzeja </w:t>
      </w:r>
      <w:proofErr w:type="spellStart"/>
      <w:r>
        <w:rPr>
          <w:b/>
          <w:sz w:val="24"/>
          <w:szCs w:val="24"/>
        </w:rPr>
        <w:t>Dwojnych</w:t>
      </w:r>
      <w:proofErr w:type="spellEnd"/>
      <w:r>
        <w:rPr>
          <w:b/>
          <w:sz w:val="24"/>
          <w:szCs w:val="24"/>
        </w:rPr>
        <w:t xml:space="preserve"> - Wójta Gminy Brudzeń Duży</w:t>
      </w:r>
    </w:p>
    <w:p w:rsidR="00CD3178" w:rsidRDefault="00CD3178" w:rsidP="00CD3178">
      <w:pPr>
        <w:jc w:val="both"/>
        <w:rPr>
          <w:sz w:val="22"/>
        </w:rPr>
      </w:pPr>
      <w:r>
        <w:rPr>
          <w:sz w:val="22"/>
        </w:rPr>
        <w:t>przy kontrasygnacie</w:t>
      </w:r>
    </w:p>
    <w:p w:rsidR="00CD3178" w:rsidRDefault="00CD3178" w:rsidP="00CD3178">
      <w:pPr>
        <w:ind w:right="214"/>
        <w:jc w:val="both"/>
        <w:rPr>
          <w:b/>
          <w:sz w:val="22"/>
        </w:rPr>
      </w:pPr>
      <w:r>
        <w:rPr>
          <w:b/>
          <w:sz w:val="22"/>
        </w:rPr>
        <w:t>............................................ – Skarbnika Gminy</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zwaną w dalszej  części umowy </w:t>
      </w:r>
      <w:r>
        <w:rPr>
          <w:b/>
          <w:sz w:val="22"/>
        </w:rPr>
        <w:t>Zamawiającym,</w:t>
      </w:r>
      <w:r>
        <w:rPr>
          <w:sz w:val="22"/>
        </w:rPr>
        <w:t xml:space="preserve"> </w:t>
      </w:r>
    </w:p>
    <w:p w:rsidR="00CD3178" w:rsidRDefault="00CD3178" w:rsidP="00CD3178">
      <w:pPr>
        <w:ind w:right="214"/>
        <w:jc w:val="both"/>
        <w:rPr>
          <w:sz w:val="22"/>
        </w:rPr>
      </w:pPr>
    </w:p>
    <w:p w:rsidR="00CD3178" w:rsidRDefault="00CD3178" w:rsidP="00CD3178">
      <w:pPr>
        <w:ind w:right="214"/>
        <w:jc w:val="both"/>
        <w:rPr>
          <w:sz w:val="22"/>
        </w:rPr>
      </w:pPr>
      <w:r>
        <w:rPr>
          <w:sz w:val="22"/>
        </w:rPr>
        <w:t>a  firmą</w:t>
      </w:r>
    </w:p>
    <w:p w:rsidR="00CD3178" w:rsidRDefault="00CD3178" w:rsidP="00CD3178">
      <w:pPr>
        <w:ind w:right="214"/>
        <w:jc w:val="both"/>
        <w:rPr>
          <w:b/>
          <w:sz w:val="22"/>
        </w:rPr>
      </w:pPr>
      <w:r>
        <w:rPr>
          <w:sz w:val="22"/>
        </w:rPr>
        <w:t>..............................................................................................................................................................., reprezentowaną przez:</w:t>
      </w:r>
    </w:p>
    <w:p w:rsidR="00CD3178" w:rsidRDefault="00CD3178" w:rsidP="00CD3178">
      <w:pPr>
        <w:ind w:right="214"/>
        <w:jc w:val="both"/>
        <w:rPr>
          <w:sz w:val="22"/>
        </w:rPr>
      </w:pPr>
    </w:p>
    <w:p w:rsidR="00CD3178" w:rsidRDefault="00CD3178" w:rsidP="00CD3178">
      <w:pPr>
        <w:numPr>
          <w:ilvl w:val="0"/>
          <w:numId w:val="10"/>
        </w:numPr>
        <w:ind w:right="214"/>
        <w:jc w:val="both"/>
        <w:rPr>
          <w:b/>
          <w:sz w:val="22"/>
        </w:rPr>
      </w:pPr>
      <w:r>
        <w:rPr>
          <w:b/>
          <w:sz w:val="22"/>
        </w:rPr>
        <w:t>..........................................................................................................................................................</w:t>
      </w:r>
    </w:p>
    <w:p w:rsidR="00CD3178" w:rsidRDefault="00CD3178" w:rsidP="00CD3178">
      <w:pPr>
        <w:ind w:right="214"/>
        <w:jc w:val="both"/>
        <w:rPr>
          <w:b/>
          <w:sz w:val="22"/>
        </w:rPr>
      </w:pPr>
    </w:p>
    <w:p w:rsidR="00CD3178" w:rsidRDefault="00CD3178" w:rsidP="00CD3178">
      <w:pPr>
        <w:numPr>
          <w:ilvl w:val="0"/>
          <w:numId w:val="10"/>
        </w:numPr>
        <w:ind w:right="214"/>
        <w:jc w:val="both"/>
        <w:rPr>
          <w:b/>
          <w:sz w:val="22"/>
        </w:rPr>
      </w:pPr>
      <w:r>
        <w:rPr>
          <w:b/>
          <w:sz w:val="22"/>
        </w:rPr>
        <w:t>..........................................................................................................................................................</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zwanym w dalszej części umowy </w:t>
      </w:r>
      <w:r>
        <w:rPr>
          <w:b/>
          <w:sz w:val="22"/>
        </w:rPr>
        <w:t>Wykonawcą</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na podstawie dokonanego przez Zamawiającego wyboru oferty Wykonawcy w postępowaniu o udzielenie zamówienia publicznego w trybie przetargu nieograniczonego poniżej </w:t>
      </w:r>
      <w:r>
        <w:rPr>
          <w:b/>
          <w:sz w:val="22"/>
          <w:szCs w:val="22"/>
        </w:rPr>
        <w:t xml:space="preserve">5.350.000 </w:t>
      </w:r>
      <w:r>
        <w:rPr>
          <w:sz w:val="22"/>
        </w:rPr>
        <w:t>EURO opublikowanym w BZP oraz stronie internetowej Zamawiającego.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w:t>
      </w:r>
    </w:p>
    <w:p w:rsidR="00CD3178" w:rsidRDefault="00CD3178" w:rsidP="00CD3178">
      <w:pPr>
        <w:ind w:right="214"/>
        <w:jc w:val="center"/>
        <w:rPr>
          <w:b/>
          <w:sz w:val="22"/>
        </w:rPr>
      </w:pPr>
      <w:r>
        <w:rPr>
          <w:b/>
          <w:sz w:val="22"/>
          <w:szCs w:val="22"/>
        </w:rPr>
        <w:t>Przedmiot umowy</w:t>
      </w:r>
    </w:p>
    <w:p w:rsidR="00CD3178" w:rsidRDefault="00CD3178" w:rsidP="00CD3178">
      <w:pPr>
        <w:ind w:left="284" w:right="215" w:hanging="284"/>
        <w:jc w:val="both"/>
        <w:rPr>
          <w:sz w:val="22"/>
          <w:szCs w:val="22"/>
        </w:rPr>
      </w:pPr>
      <w:r>
        <w:rPr>
          <w:sz w:val="22"/>
        </w:rPr>
        <w:t xml:space="preserve">1. Zgodnie z przeprowadzonym przetargiem nieograniczonym Zamawiający powierza, a Wykonawca zobowiązuje się do wykonania przedmiotu umowy na </w:t>
      </w: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r>
        <w:rPr>
          <w:sz w:val="22"/>
          <w:szCs w:val="22"/>
        </w:rPr>
        <w:t xml:space="preserve"> </w:t>
      </w:r>
    </w:p>
    <w:p w:rsidR="00CD3178" w:rsidRDefault="00CD3178" w:rsidP="00CD3178">
      <w:pPr>
        <w:ind w:left="289"/>
        <w:jc w:val="both"/>
        <w:rPr>
          <w:b/>
          <w:sz w:val="22"/>
          <w:szCs w:val="22"/>
        </w:rPr>
      </w:pPr>
      <w:r>
        <w:rPr>
          <w:b/>
          <w:sz w:val="22"/>
          <w:szCs w:val="22"/>
          <w:u w:val="single"/>
        </w:rPr>
        <w:t>Opis przedmiotu zamówienia</w:t>
      </w:r>
      <w:r>
        <w:rPr>
          <w:b/>
          <w:sz w:val="22"/>
          <w:szCs w:val="22"/>
        </w:rPr>
        <w:t>:</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Budowa nowej studni głębinowej nr 5 o głębokości 55m i wydajności pompy 60 m</w:t>
      </w:r>
      <w:r>
        <w:rPr>
          <w:rFonts w:ascii="Times New Roman" w:hAnsi="Times New Roman"/>
          <w:vertAlign w:val="superscript"/>
        </w:rPr>
        <w:t>3</w:t>
      </w:r>
      <w:r>
        <w:rPr>
          <w:rFonts w:ascii="Times New Roman" w:hAnsi="Times New Roman"/>
        </w:rPr>
        <w:t>/h, H=52m H</w:t>
      </w:r>
      <w:r>
        <w:rPr>
          <w:rFonts w:ascii="Times New Roman" w:hAnsi="Times New Roman"/>
          <w:vertAlign w:val="subscript"/>
        </w:rPr>
        <w:t>2</w:t>
      </w:r>
      <w:r>
        <w:rPr>
          <w:rFonts w:ascii="Times New Roman" w:hAnsi="Times New Roman"/>
        </w:rPr>
        <w:t xml:space="preserve">O wraz  układem  pompowym,  obudową,  zasileniem  energetycznym,  sterowaniem  i niezbędną armaturą wraz z opracowaniem kompletnej dokumentacji powykonawczej hydrogeologicznej ujęcia wody;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Po wykonaniu odwiertu studziennego, opracowanie operatu wodnoprawnego na wykonanie urządzenia wodnego oraz na pobór wód i uzyskanie pozwolenia wodnoprawnego w tym zakresie.</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Budowa rurociągu podziemnego o średnicy Ø160PE wody surowej o długości 84,5mb łączącego otwór studzienny ze stacją uzdatniania wody wraz z armaturą oraz podłączeniem do istniejącej instalacji;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Budowa ogrodzenia strefy bezpośredniej - studni głębinowej nr 5 - ogrodzenie segmentowe wysokości 1,70m z paneli wykonanych z kształtowników i prętów stalowych fi 5mm długości 45,0mb wraz z furtką szer. 1,0m;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Dostawa mobilnego (przewoźny na przyczepie) agregatu prądotwórczego 100 kVA (80kW) wraz wykonaniem podłączenia i uruchomieniem – sprzęt ma zostać dostosowany do zunifikowanych wyjść na pozostałych obiektach </w:t>
      </w:r>
      <w:proofErr w:type="spellStart"/>
      <w:r>
        <w:rPr>
          <w:rFonts w:ascii="Times New Roman" w:hAnsi="Times New Roman"/>
        </w:rPr>
        <w:t>wod-kan</w:t>
      </w:r>
      <w:proofErr w:type="spellEnd"/>
      <w:r>
        <w:rPr>
          <w:rFonts w:ascii="Times New Roman" w:hAnsi="Times New Roman"/>
        </w:rPr>
        <w:t xml:space="preserve"> na terenie Gminy Brudzeń Duży. Opracowanie i uzgodnienie instrukcji współpracy agregatu z siecią energetyczną;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Dostawa, montaż i rozruch zestawu hydroforowego 5,5KW:</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Rozdzielnia zasilająco -sterująca;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Kolektor ssawny DN 200 i tłoczny DN 150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Rama konstrukcyjna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4 pompy +1 rezerwowa;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Kołnierze luźne i połączenia śrubowe -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lastRenderedPageBreak/>
        <w:t xml:space="preserve">Armatura zwrotna i odcinająca na ssaniu;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Przetwornik ciśnienia na tłoczeniu.</w:t>
      </w:r>
    </w:p>
    <w:p w:rsidR="00CD3178" w:rsidRDefault="00CD3178" w:rsidP="00CD3178">
      <w:pPr>
        <w:ind w:left="289"/>
        <w:jc w:val="both"/>
        <w:rPr>
          <w:sz w:val="24"/>
          <w:szCs w:val="24"/>
        </w:rPr>
      </w:pPr>
      <w:r>
        <w:rPr>
          <w:sz w:val="24"/>
          <w:szCs w:val="24"/>
        </w:rPr>
        <w:t>Uwaga:</w:t>
      </w:r>
    </w:p>
    <w:p w:rsidR="00CD3178" w:rsidRDefault="00CD3178" w:rsidP="00CD3178">
      <w:pPr>
        <w:tabs>
          <w:tab w:val="left" w:pos="815"/>
        </w:tabs>
        <w:ind w:left="649" w:hanging="289"/>
        <w:jc w:val="both"/>
        <w:rPr>
          <w:b/>
          <w:sz w:val="24"/>
          <w:szCs w:val="24"/>
        </w:rPr>
      </w:pPr>
      <w:r>
        <w:rPr>
          <w:b/>
          <w:sz w:val="24"/>
          <w:szCs w:val="24"/>
        </w:rPr>
        <w:t xml:space="preserve">Zadanie 1 jest pierwszym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t>
      </w:r>
    </w:p>
    <w:p w:rsidR="00CD3178" w:rsidRDefault="00CD3178" w:rsidP="00CD3178">
      <w:pPr>
        <w:ind w:left="289"/>
        <w:jc w:val="both"/>
        <w:rPr>
          <w:sz w:val="24"/>
          <w:szCs w:val="24"/>
        </w:rPr>
      </w:pPr>
      <w:r>
        <w:rPr>
          <w:b/>
          <w:sz w:val="24"/>
          <w:szCs w:val="24"/>
        </w:rPr>
        <w:t xml:space="preserve">Wszelkie urządzenia, systemy i programy ich sterowania mają być w trybie otwartym, aby GPK miało możliwość modyfikacji ich ustawień/korelacji z pozostałym sprzętem bądź kolejno montowanymi urządzeniami. Ponieważ Rękojmia i Gwarancje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 </w:t>
      </w:r>
    </w:p>
    <w:p w:rsidR="00CD3178" w:rsidRDefault="00CD3178" w:rsidP="00CD3178">
      <w:pPr>
        <w:ind w:left="289"/>
        <w:jc w:val="both"/>
        <w:rPr>
          <w:sz w:val="24"/>
          <w:szCs w:val="24"/>
        </w:rPr>
      </w:pPr>
    </w:p>
    <w:p w:rsidR="00CD3178" w:rsidRDefault="00CD3178" w:rsidP="00CD3178">
      <w:pPr>
        <w:ind w:left="289"/>
        <w:jc w:val="both"/>
        <w:rPr>
          <w:sz w:val="24"/>
          <w:szCs w:val="24"/>
        </w:rPr>
      </w:pPr>
    </w:p>
    <w:p w:rsidR="00CD3178" w:rsidRDefault="00CD3178" w:rsidP="00CD3178">
      <w:pPr>
        <w:numPr>
          <w:ilvl w:val="0"/>
          <w:numId w:val="37"/>
        </w:numPr>
        <w:jc w:val="both"/>
        <w:rPr>
          <w:b/>
          <w:sz w:val="22"/>
          <w:szCs w:val="22"/>
        </w:rPr>
      </w:pPr>
      <w:r>
        <w:rPr>
          <w:color w:val="000000"/>
          <w:sz w:val="22"/>
          <w:szCs w:val="22"/>
        </w:rPr>
        <w:t xml:space="preserve">Wykonawca zobowiązany jest do wykonania przedmiotu zamówienia zgodnie z dokumentacją projektową, specyfikacją techniczną wykonania i odbioru robót </w:t>
      </w:r>
      <w:r w:rsidRPr="002A629F">
        <w:rPr>
          <w:b/>
          <w:color w:val="000000"/>
          <w:sz w:val="22"/>
          <w:szCs w:val="22"/>
        </w:rPr>
        <w:t>w zakresie wymienionych elementów robót w przedmiarze robót i opisanych w SIWZ.</w:t>
      </w:r>
    </w:p>
    <w:p w:rsidR="00CD3178" w:rsidRDefault="00CD3178" w:rsidP="00CD3178">
      <w:pPr>
        <w:pBdr>
          <w:top w:val="single" w:sz="4" w:space="1" w:color="000000"/>
          <w:left w:val="single" w:sz="4" w:space="4" w:color="000000"/>
          <w:bottom w:val="single" w:sz="4" w:space="1" w:color="000000"/>
          <w:right w:val="single" w:sz="4" w:space="4" w:color="000000"/>
        </w:pBdr>
        <w:ind w:left="426"/>
        <w:jc w:val="both"/>
        <w:rPr>
          <w:b/>
          <w:color w:val="000000"/>
          <w:sz w:val="22"/>
          <w:szCs w:val="22"/>
        </w:rPr>
      </w:pPr>
      <w:r>
        <w:rPr>
          <w:b/>
          <w:color w:val="000000"/>
          <w:sz w:val="22"/>
          <w:szCs w:val="22"/>
        </w:rPr>
        <w:t>Uwaga:</w:t>
      </w:r>
      <w:r>
        <w:rPr>
          <w:color w:val="000000"/>
          <w:sz w:val="22"/>
          <w:szCs w:val="22"/>
        </w:rPr>
        <w:t xml:space="preserve"> Dokumentacja projektowa została opracowana na realizację całego projektu, podzielona na etapy, natomiast przedmiotem zamówienia jest wykonanie Zadania nr 1 w zakresie elementów robót wymienionych w przedmiarze robót i opisanych w SIWZ </w:t>
      </w:r>
    </w:p>
    <w:p w:rsidR="00CD3178" w:rsidRDefault="00CD3178" w:rsidP="00CD3178">
      <w:pPr>
        <w:jc w:val="both"/>
        <w:rPr>
          <w:sz w:val="22"/>
          <w:szCs w:val="22"/>
        </w:rPr>
      </w:pPr>
      <w:r>
        <w:rPr>
          <w:color w:val="000000"/>
          <w:sz w:val="22"/>
          <w:szCs w:val="22"/>
        </w:rPr>
        <w:t xml:space="preserve"> </w:t>
      </w:r>
    </w:p>
    <w:p w:rsidR="00CD3178" w:rsidRDefault="00CD3178" w:rsidP="00CD3178">
      <w:pPr>
        <w:numPr>
          <w:ilvl w:val="0"/>
          <w:numId w:val="37"/>
        </w:numPr>
        <w:jc w:val="both"/>
        <w:rPr>
          <w:sz w:val="22"/>
          <w:szCs w:val="22"/>
        </w:rPr>
      </w:pPr>
      <w:r>
        <w:rPr>
          <w:b/>
          <w:sz w:val="22"/>
          <w:szCs w:val="22"/>
        </w:rPr>
        <w:t>Przedmiar robót</w:t>
      </w:r>
      <w:r>
        <w:rPr>
          <w:sz w:val="22"/>
          <w:szCs w:val="22"/>
        </w:rPr>
        <w:t xml:space="preserve"> - to materiał pomocniczy z </w:t>
      </w:r>
      <w:r>
        <w:rPr>
          <w:sz w:val="22"/>
          <w:szCs w:val="22"/>
          <w:u w:val="single"/>
        </w:rPr>
        <w:t>wyszczególnieniem elementów robót do wykonania przez wykonawcę</w:t>
      </w:r>
      <w:r>
        <w:rPr>
          <w:sz w:val="22"/>
          <w:szCs w:val="22"/>
        </w:rPr>
        <w:t>. Wykonawca zobowiązany jest do wykonania wymienionych elementów zgodnie z  dokumentacją projektową i specyfikacją techniczną wykonania i odbioru robót, z zasadami wiedzy i sztuki budowlanej oraz zgodnie z opisem przedmiotu zamówienia w SIWZ i obowiązkami określonymi w umowie.</w:t>
      </w:r>
    </w:p>
    <w:p w:rsidR="00CD3178" w:rsidRDefault="00CD3178" w:rsidP="00CD3178">
      <w:pPr>
        <w:numPr>
          <w:ilvl w:val="0"/>
          <w:numId w:val="37"/>
        </w:numPr>
        <w:jc w:val="both"/>
        <w:rPr>
          <w:sz w:val="22"/>
          <w:szCs w:val="22"/>
        </w:rPr>
      </w:pPr>
      <w:r>
        <w:rPr>
          <w:sz w:val="22"/>
          <w:szCs w:val="22"/>
        </w:rPr>
        <w:t>Zakres prac i czynności, które Wykonawca będzie zobowiązany wykonać w zakresie oferowanej ceny przy realizacji przedmiotu umowy, obejmuje m.in.:</w:t>
      </w:r>
    </w:p>
    <w:p w:rsidR="00CD3178" w:rsidRDefault="00CD3178" w:rsidP="00CD3178">
      <w:pPr>
        <w:numPr>
          <w:ilvl w:val="1"/>
          <w:numId w:val="37"/>
        </w:numPr>
        <w:ind w:right="215"/>
        <w:jc w:val="both"/>
        <w:rPr>
          <w:sz w:val="22"/>
          <w:szCs w:val="22"/>
        </w:rPr>
      </w:pPr>
      <w:r>
        <w:rPr>
          <w:sz w:val="22"/>
          <w:szCs w:val="22"/>
        </w:rPr>
        <w:t>organizacja i zagospodarowanie placu budowy wraz z zapleczem budowy,</w:t>
      </w:r>
    </w:p>
    <w:p w:rsidR="00CD3178" w:rsidRDefault="00CD3178" w:rsidP="00CD3178">
      <w:pPr>
        <w:numPr>
          <w:ilvl w:val="1"/>
          <w:numId w:val="37"/>
        </w:numPr>
        <w:ind w:right="215"/>
        <w:jc w:val="both"/>
        <w:rPr>
          <w:sz w:val="22"/>
          <w:szCs w:val="22"/>
        </w:rPr>
      </w:pPr>
      <w:r>
        <w:rPr>
          <w:sz w:val="22"/>
          <w:szCs w:val="22"/>
        </w:rPr>
        <w:t xml:space="preserve">obsługa geodezyjna tj. wytyczenie obiektów budowlanych i wykonanie geodezyjnej inwentaryzacji powykonawczej, </w:t>
      </w:r>
    </w:p>
    <w:p w:rsidR="00CD3178" w:rsidRDefault="00CD3178" w:rsidP="00CD3178">
      <w:pPr>
        <w:numPr>
          <w:ilvl w:val="1"/>
          <w:numId w:val="37"/>
        </w:numPr>
        <w:ind w:right="215"/>
        <w:jc w:val="both"/>
        <w:rPr>
          <w:sz w:val="22"/>
          <w:szCs w:val="22"/>
        </w:rPr>
      </w:pPr>
      <w:r>
        <w:rPr>
          <w:sz w:val="22"/>
          <w:szCs w:val="22"/>
        </w:rPr>
        <w:t xml:space="preserve">opracowanie planu bezpieczeństwa i ochrony zdrowia (BIOZ). </w:t>
      </w:r>
    </w:p>
    <w:p w:rsidR="00CD3178" w:rsidRDefault="00CD3178" w:rsidP="00CD3178">
      <w:pPr>
        <w:numPr>
          <w:ilvl w:val="1"/>
          <w:numId w:val="37"/>
        </w:numPr>
        <w:ind w:right="215"/>
        <w:jc w:val="both"/>
        <w:rPr>
          <w:sz w:val="22"/>
          <w:szCs w:val="22"/>
        </w:rPr>
      </w:pPr>
      <w:r>
        <w:rPr>
          <w:sz w:val="22"/>
          <w:szCs w:val="22"/>
        </w:rPr>
        <w:t>zorganizowanie i przeprowadzenie niezbędnych prób ciśnieniowych, badań i odbiorów opracowanie dokumentacji odbiorczej dla zakresu robót objętych przedmiotem przetargu,</w:t>
      </w:r>
    </w:p>
    <w:p w:rsidR="00CD3178" w:rsidRDefault="00CD3178" w:rsidP="00CD3178">
      <w:pPr>
        <w:numPr>
          <w:ilvl w:val="1"/>
          <w:numId w:val="37"/>
        </w:numPr>
        <w:ind w:right="215"/>
        <w:jc w:val="both"/>
        <w:rPr>
          <w:sz w:val="22"/>
          <w:szCs w:val="22"/>
        </w:rPr>
      </w:pPr>
      <w:r>
        <w:rPr>
          <w:sz w:val="22"/>
          <w:szCs w:val="22"/>
        </w:rPr>
        <w:t xml:space="preserve">zlecenie wykonanie na koszt wykonawcy badań wody  określonej w Rozporządzeniu Ministra Zdrowia w sprawie jakości wody przeznaczonej do spożycia przez ludzi (Dz. U. 2017 poz. 2294)potwierdzonych badaniami w uprawnionym laboratorium, </w:t>
      </w:r>
    </w:p>
    <w:p w:rsidR="00CD3178" w:rsidRDefault="00CD3178" w:rsidP="00CD3178">
      <w:pPr>
        <w:numPr>
          <w:ilvl w:val="1"/>
          <w:numId w:val="37"/>
        </w:numPr>
        <w:ind w:right="215"/>
        <w:jc w:val="both"/>
        <w:rPr>
          <w:sz w:val="22"/>
          <w:szCs w:val="22"/>
        </w:rPr>
      </w:pPr>
      <w:r>
        <w:rPr>
          <w:sz w:val="22"/>
          <w:szCs w:val="22"/>
        </w:rPr>
        <w:t xml:space="preserve">przeszkolenie użytkowników w zakresie obsługi i eksploatacji urządzeń i przekazanie instrukcji obsługi oraz gwarancji wraz z pokwitowaniem odbioru dokumentów przez użytkownika, </w:t>
      </w:r>
    </w:p>
    <w:p w:rsidR="00CD3178" w:rsidRDefault="00CD3178" w:rsidP="00CD3178">
      <w:pPr>
        <w:numPr>
          <w:ilvl w:val="1"/>
          <w:numId w:val="37"/>
        </w:numPr>
        <w:ind w:right="215"/>
        <w:jc w:val="both"/>
        <w:rPr>
          <w:sz w:val="22"/>
          <w:szCs w:val="22"/>
        </w:rPr>
      </w:pPr>
      <w:r>
        <w:rPr>
          <w:sz w:val="22"/>
          <w:szCs w:val="22"/>
        </w:rPr>
        <w:t>zapewnienia ciągłości dostawy wody dla mieszkańców w trakcie przebudowy i rozbudowy SUW. Wszystkie prace konieczne do zachowania ciągłości dostawy wody wykonawca wykona na własny koszt. Parametry  wody  w trakcie robót nie mogą odbiegać od dotychczasowych  –  w  przypadku  ewentualnych  kar  z tym związanych obciążają wykonawcę w całości.</w:t>
      </w:r>
    </w:p>
    <w:p w:rsidR="00CD3178" w:rsidRDefault="00CD3178" w:rsidP="00CD3178">
      <w:pPr>
        <w:numPr>
          <w:ilvl w:val="1"/>
          <w:numId w:val="37"/>
        </w:numPr>
        <w:ind w:right="215"/>
        <w:jc w:val="both"/>
        <w:rPr>
          <w:sz w:val="22"/>
          <w:szCs w:val="22"/>
        </w:rPr>
      </w:pPr>
      <w:r>
        <w:rPr>
          <w:sz w:val="22"/>
          <w:szCs w:val="22"/>
        </w:rPr>
        <w:lastRenderedPageBreak/>
        <w:t>Wykonawca zobowiązany jest do współpracy z  Gminnym Przedsiębiorstwem Komunalnym Sp. z o.o. w Brudzeniu Dużym w zakresie realizacji przedmiotu zamówienia szczególności prac powiązanych z czynnym obiektem, które spowodują przerwy w dostawie wody, powiadomienie mieszkańców, zabezpieczenie dostawy wody oraz ewentualne wykonanie  prac w porze nocnej,</w:t>
      </w:r>
    </w:p>
    <w:p w:rsidR="00CD3178" w:rsidRDefault="00CD3178" w:rsidP="00CD3178">
      <w:pPr>
        <w:numPr>
          <w:ilvl w:val="1"/>
          <w:numId w:val="37"/>
        </w:numPr>
        <w:ind w:right="215"/>
        <w:jc w:val="both"/>
        <w:rPr>
          <w:sz w:val="22"/>
          <w:szCs w:val="22"/>
        </w:rPr>
      </w:pPr>
      <w:r>
        <w:rPr>
          <w:sz w:val="22"/>
          <w:szCs w:val="22"/>
        </w:rPr>
        <w:t>uzyskanie pozwolenia na użytkowanie obiektu budowlanego;</w:t>
      </w:r>
    </w:p>
    <w:p w:rsidR="00CD3178" w:rsidRDefault="00CD3178" w:rsidP="00CD3178">
      <w:pPr>
        <w:numPr>
          <w:ilvl w:val="1"/>
          <w:numId w:val="37"/>
        </w:numPr>
        <w:ind w:right="215"/>
        <w:jc w:val="both"/>
        <w:rPr>
          <w:sz w:val="22"/>
          <w:szCs w:val="22"/>
        </w:rPr>
      </w:pPr>
      <w:r>
        <w:rPr>
          <w:sz w:val="22"/>
          <w:szCs w:val="22"/>
        </w:rPr>
        <w:t>Wykonawca jako wytwórca odpadów w rozumieniu art. 3 ust.3 pkt. 22 ustawy o odpadach ma obowiązek zagospodarowania (wywozu i utylizacji) na własny koszt odpadów powstałych podczas realizacji zadania, zgodnie z obowiązującymi przepisami.</w:t>
      </w:r>
    </w:p>
    <w:p w:rsidR="00CD3178" w:rsidRDefault="00CD3178" w:rsidP="00CD3178">
      <w:pPr>
        <w:ind w:left="360" w:right="215"/>
        <w:jc w:val="both"/>
        <w:rPr>
          <w:color w:val="0000FF"/>
          <w:sz w:val="22"/>
          <w:szCs w:val="22"/>
        </w:rPr>
      </w:pPr>
    </w:p>
    <w:p w:rsidR="00CD3178" w:rsidRDefault="00CD3178" w:rsidP="00CD3178">
      <w:pPr>
        <w:ind w:left="360"/>
        <w:rPr>
          <w:sz w:val="22"/>
          <w:szCs w:val="22"/>
        </w:rPr>
      </w:pPr>
      <w:r>
        <w:rPr>
          <w:sz w:val="22"/>
          <w:szCs w:val="22"/>
        </w:rPr>
        <w:t>Uwaga: Całość przedmiotu zamówienia realizowana będzie z materiałów Wykonawcy. Zapewnienie całości sprzętu i robocizny leży po stronie Wykonawcy.</w:t>
      </w:r>
    </w:p>
    <w:p w:rsidR="00CD3178" w:rsidRDefault="00CD3178" w:rsidP="00CD3178">
      <w:pPr>
        <w:ind w:left="360"/>
        <w:rPr>
          <w:b/>
          <w:color w:val="000000"/>
          <w:sz w:val="22"/>
          <w:szCs w:val="22"/>
        </w:rPr>
      </w:pPr>
    </w:p>
    <w:p w:rsidR="00CD3178" w:rsidRDefault="00CD3178" w:rsidP="00CD3178">
      <w:pPr>
        <w:numPr>
          <w:ilvl w:val="0"/>
          <w:numId w:val="11"/>
        </w:numPr>
        <w:jc w:val="both"/>
        <w:rPr>
          <w:sz w:val="22"/>
          <w:szCs w:val="22"/>
        </w:rPr>
      </w:pPr>
      <w:r>
        <w:rPr>
          <w:color w:val="000000"/>
          <w:sz w:val="22"/>
          <w:szCs w:val="22"/>
        </w:rPr>
        <w:t xml:space="preserve">Wykonawca zobowiązuje się do przedstawienia na piśmie, na wezwanie Zamawiającego, wszelkich </w:t>
      </w:r>
      <w:r>
        <w:rPr>
          <w:sz w:val="22"/>
          <w:szCs w:val="22"/>
        </w:rPr>
        <w:t xml:space="preserve">informacji i wyjaśnień związanych z realizacją przedmiotu umowy, w terminie określonym na wezwaniu. </w:t>
      </w:r>
    </w:p>
    <w:p w:rsidR="00CD3178" w:rsidRDefault="00CD3178" w:rsidP="00CD3178">
      <w:pPr>
        <w:numPr>
          <w:ilvl w:val="0"/>
          <w:numId w:val="11"/>
        </w:numPr>
        <w:jc w:val="both"/>
        <w:rPr>
          <w:sz w:val="22"/>
          <w:szCs w:val="22"/>
        </w:rPr>
      </w:pPr>
      <w:r>
        <w:rPr>
          <w:sz w:val="22"/>
          <w:szCs w:val="22"/>
        </w:rPr>
        <w:t>Wykonawca jako wytwórca odpadów w rozumieniu art. 3 ust.3 pkt. 32 ustawy o odpadach ma obowiązek zagospodarowania (wywozu i utylizacji) na własny koszt odpadów powstałych podczas realizacji zadania, zgodnie z obowiązującymi przepisami.</w:t>
      </w:r>
    </w:p>
    <w:p w:rsidR="00CD3178" w:rsidRDefault="00CD3178" w:rsidP="00CD3178">
      <w:pPr>
        <w:numPr>
          <w:ilvl w:val="0"/>
          <w:numId w:val="11"/>
        </w:numPr>
        <w:jc w:val="both"/>
        <w:rPr>
          <w:sz w:val="22"/>
          <w:szCs w:val="22"/>
        </w:rPr>
      </w:pPr>
      <w:r>
        <w:rPr>
          <w:sz w:val="22"/>
          <w:szCs w:val="22"/>
          <w:lang w:eastAsia="pl-PL"/>
        </w:rPr>
        <w:t>Stosowanie materiałów, urządzeń równoważnych:</w:t>
      </w:r>
    </w:p>
    <w:p w:rsidR="00CD3178" w:rsidRDefault="00CD3178" w:rsidP="00CD3178">
      <w:pPr>
        <w:pStyle w:val="Tekstpodstawowywcity2"/>
        <w:rPr>
          <w:sz w:val="22"/>
          <w:szCs w:val="22"/>
          <w:lang w:eastAsia="pl-PL"/>
        </w:rPr>
      </w:pPr>
      <w:r>
        <w:rPr>
          <w:sz w:val="22"/>
          <w:szCs w:val="22"/>
          <w:lang w:eastAsia="pl-PL"/>
        </w:rPr>
        <w:t xml:space="preserve">Jeżeli w jakimkolwiek miejscu specyfikacji istotnych warunków zamówienia oraz jej załącznikach tj. projektach,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29 ust.3 ustawy </w:t>
      </w:r>
      <w:proofErr w:type="spellStart"/>
      <w:r>
        <w:rPr>
          <w:sz w:val="22"/>
          <w:szCs w:val="22"/>
          <w:lang w:eastAsia="pl-PL"/>
        </w:rPr>
        <w:t>Pzp</w:t>
      </w:r>
      <w:proofErr w:type="spellEnd"/>
      <w:r>
        <w:rPr>
          <w:sz w:val="22"/>
          <w:szCs w:val="22"/>
          <w:lang w:eastAsia="pl-PL"/>
        </w:rPr>
        <w:t xml:space="preserve"> dopuszcza możliwość zastosowania materiałów i urządzeń równoważnych. Zamawiający dopuszcza wszelkie rynkowe odpowiedniki o parametrach równych lub lepszych niż wskazane.</w:t>
      </w:r>
    </w:p>
    <w:p w:rsidR="00CD3178" w:rsidRDefault="00CD3178" w:rsidP="00CD3178">
      <w:pPr>
        <w:ind w:left="360"/>
        <w:jc w:val="both"/>
        <w:rPr>
          <w:sz w:val="22"/>
          <w:szCs w:val="22"/>
          <w:lang w:eastAsia="pl-PL"/>
        </w:rPr>
      </w:pPr>
      <w:r>
        <w:rPr>
          <w:sz w:val="22"/>
          <w:szCs w:val="22"/>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rsidR="00CD3178" w:rsidRPr="00516C8B" w:rsidRDefault="00CD3178" w:rsidP="00CD3178">
      <w:pPr>
        <w:ind w:left="360" w:hanging="360"/>
        <w:jc w:val="both"/>
        <w:rPr>
          <w:sz w:val="22"/>
          <w:szCs w:val="22"/>
        </w:rPr>
      </w:pPr>
      <w:r>
        <w:rPr>
          <w:sz w:val="22"/>
          <w:szCs w:val="22"/>
          <w:lang w:eastAsia="pl-PL"/>
        </w:rPr>
        <w:t xml:space="preserve">7. </w:t>
      </w:r>
      <w:r w:rsidRPr="002A629F">
        <w:rPr>
          <w:sz w:val="22"/>
          <w:szCs w:val="22"/>
          <w:lang w:eastAsia="pl-PL"/>
        </w:rPr>
        <w:t>Przedmiot zamówienia będzie współfinansowane ze środków UE z działania Gospodarka wodno-ściekowa w ramach poddziałania „Wsparcie inwestycji związanych z tworzeniem, ulepszaniem lub rozbudową wszystkich rodzajów małej infrastruktury, w tym inwestycji w energię odnawialną i w oszczędzanie energii” objętych Programem Rozwoju Obszarów Wiejskich na lata 2014 - 2020</w:t>
      </w:r>
    </w:p>
    <w:p w:rsidR="00CD3178" w:rsidRDefault="00CD3178" w:rsidP="00CD3178">
      <w:pPr>
        <w:ind w:right="214"/>
        <w:jc w:val="center"/>
        <w:rPr>
          <w:b/>
          <w:sz w:val="22"/>
        </w:rPr>
      </w:pPr>
      <w:r w:rsidRPr="00516C8B">
        <w:rPr>
          <w:b/>
          <w:sz w:val="22"/>
        </w:rPr>
        <w:t>§ 2.</w:t>
      </w:r>
    </w:p>
    <w:p w:rsidR="00CD3178" w:rsidRDefault="00CD3178" w:rsidP="00CD3178">
      <w:pPr>
        <w:jc w:val="center"/>
        <w:rPr>
          <w:b/>
          <w:sz w:val="22"/>
          <w:szCs w:val="22"/>
        </w:rPr>
      </w:pPr>
      <w:r>
        <w:rPr>
          <w:b/>
          <w:bCs/>
          <w:sz w:val="22"/>
          <w:szCs w:val="22"/>
        </w:rPr>
        <w:t xml:space="preserve">Wymagania, o których mowa w art. 29 ust 3a ustawy </w:t>
      </w:r>
      <w:proofErr w:type="spellStart"/>
      <w:r>
        <w:rPr>
          <w:b/>
          <w:bCs/>
          <w:sz w:val="22"/>
          <w:szCs w:val="22"/>
        </w:rPr>
        <w:t>Pzp</w:t>
      </w:r>
      <w:proofErr w:type="spellEnd"/>
    </w:p>
    <w:p w:rsidR="00CD3178" w:rsidRDefault="00CD3178" w:rsidP="00CD3178">
      <w:pPr>
        <w:jc w:val="center"/>
        <w:rPr>
          <w:b/>
          <w:sz w:val="22"/>
          <w:szCs w:val="22"/>
        </w:rPr>
      </w:pPr>
    </w:p>
    <w:p w:rsidR="00CD3178" w:rsidRDefault="00CD3178" w:rsidP="00CD3178">
      <w:pPr>
        <w:ind w:left="280" w:hanging="280"/>
        <w:jc w:val="both"/>
        <w:rPr>
          <w:sz w:val="22"/>
          <w:szCs w:val="22"/>
        </w:rPr>
      </w:pPr>
      <w:r>
        <w:rPr>
          <w:sz w:val="22"/>
          <w:szCs w:val="22"/>
        </w:rPr>
        <w:t xml:space="preserve">1. Zamawiający stosownie do art.29 ust 3a ustawy, </w:t>
      </w:r>
      <w:r>
        <w:rPr>
          <w:b/>
          <w:sz w:val="22"/>
          <w:szCs w:val="22"/>
        </w:rPr>
        <w:t>wymaga zatrudnienia przez wykonawcę lub podwykonawcę na podstawie umowy o pracę osób wskazanych w pkt. 4</w:t>
      </w:r>
      <w:r>
        <w:rPr>
          <w:sz w:val="22"/>
          <w:szCs w:val="22"/>
        </w:rPr>
        <w:t xml:space="preserve"> w zakresie realizacji zamówienia, których wykonanie polega na wykonywaniu pracy w sposób określony w art. 22 §1 ustawy z dnia 26 czerwca 1974 r. – Kodeks pracy (</w:t>
      </w:r>
      <w:r>
        <w:rPr>
          <w:color w:val="262626"/>
          <w:sz w:val="22"/>
          <w:szCs w:val="22"/>
        </w:rPr>
        <w:t>Dz. U. z 2020 r. poz. 1320</w:t>
      </w:r>
      <w:r>
        <w:rPr>
          <w:sz w:val="22"/>
          <w:szCs w:val="22"/>
        </w:rPr>
        <w:t xml:space="preserve">, z </w:t>
      </w:r>
      <w:proofErr w:type="spellStart"/>
      <w:r>
        <w:rPr>
          <w:sz w:val="22"/>
          <w:szCs w:val="22"/>
        </w:rPr>
        <w:t>późn</w:t>
      </w:r>
      <w:proofErr w:type="spellEnd"/>
      <w:r>
        <w:rPr>
          <w:sz w:val="22"/>
          <w:szCs w:val="22"/>
        </w:rPr>
        <w:t>. zm.).</w:t>
      </w:r>
    </w:p>
    <w:p w:rsidR="00CD3178" w:rsidRDefault="00CD3178" w:rsidP="00CD3178">
      <w:pPr>
        <w:ind w:left="700" w:hanging="700"/>
        <w:jc w:val="both"/>
        <w:rPr>
          <w:color w:val="000000"/>
          <w:sz w:val="22"/>
          <w:szCs w:val="22"/>
        </w:rPr>
      </w:pPr>
      <w:r>
        <w:rPr>
          <w:sz w:val="22"/>
          <w:szCs w:val="22"/>
        </w:rPr>
        <w:t xml:space="preserve">2. Sposób dokumentowania zatrudnienia osób, o których mowa w pkt. 4 </w:t>
      </w:r>
      <w:r>
        <w:rPr>
          <w:bCs/>
          <w:color w:val="000000"/>
          <w:sz w:val="22"/>
          <w:szCs w:val="22"/>
        </w:rPr>
        <w:t>W</w:t>
      </w:r>
      <w:r>
        <w:rPr>
          <w:color w:val="000000"/>
          <w:sz w:val="22"/>
          <w:szCs w:val="22"/>
        </w:rPr>
        <w:t>ykonawca zobowiązany jest:</w:t>
      </w:r>
    </w:p>
    <w:p w:rsidR="00CD3178" w:rsidRDefault="00CD3178" w:rsidP="00CD3178">
      <w:pPr>
        <w:ind w:left="360" w:firstLine="340"/>
        <w:jc w:val="both"/>
        <w:rPr>
          <w:sz w:val="22"/>
          <w:szCs w:val="22"/>
        </w:rPr>
      </w:pPr>
      <w:r>
        <w:rPr>
          <w:color w:val="000000"/>
          <w:sz w:val="22"/>
          <w:szCs w:val="22"/>
        </w:rPr>
        <w:t xml:space="preserve">a) </w:t>
      </w:r>
      <w:r>
        <w:rPr>
          <w:color w:val="000000"/>
          <w:sz w:val="22"/>
          <w:szCs w:val="22"/>
          <w:u w:val="single"/>
        </w:rPr>
        <w:t>na dzień podpisania umowy złożyć:</w:t>
      </w:r>
    </w:p>
    <w:p w:rsidR="00CD3178" w:rsidRDefault="00CD3178" w:rsidP="00CD3178">
      <w:pPr>
        <w:numPr>
          <w:ilvl w:val="1"/>
          <w:numId w:val="28"/>
        </w:numPr>
        <w:jc w:val="both"/>
        <w:rPr>
          <w:sz w:val="22"/>
          <w:szCs w:val="22"/>
        </w:rPr>
      </w:pPr>
      <w:r>
        <w:rPr>
          <w:color w:val="000000"/>
          <w:sz w:val="22"/>
          <w:szCs w:val="22"/>
        </w:rPr>
        <w:t xml:space="preserve">oświadczenie wykonawcy lub podwykonawcy, </w:t>
      </w:r>
      <w:r>
        <w:rPr>
          <w:sz w:val="22"/>
          <w:szCs w:val="22"/>
        </w:rPr>
        <w:t xml:space="preserve">że zgodnie z art.29.3a ustawy </w:t>
      </w:r>
      <w:proofErr w:type="spellStart"/>
      <w:r>
        <w:rPr>
          <w:sz w:val="22"/>
          <w:szCs w:val="22"/>
        </w:rPr>
        <w:t>Pzp</w:t>
      </w:r>
      <w:proofErr w:type="spellEnd"/>
      <w:r>
        <w:rPr>
          <w:sz w:val="22"/>
          <w:szCs w:val="22"/>
        </w:rPr>
        <w:t xml:space="preserve"> </w:t>
      </w:r>
      <w:r>
        <w:rPr>
          <w:color w:val="000000"/>
          <w:sz w:val="22"/>
          <w:szCs w:val="22"/>
        </w:rPr>
        <w:t xml:space="preserve"> </w:t>
      </w:r>
      <w:r>
        <w:rPr>
          <w:sz w:val="22"/>
          <w:szCs w:val="22"/>
        </w:rPr>
        <w:t>przy realizacji zadania będzie korzystał z pracowników zatrudnionych na podstawie umów o pracę, zgodnie z wymogiem zawartym w SIWZ</w:t>
      </w:r>
      <w:r>
        <w:rPr>
          <w:color w:val="000000"/>
          <w:sz w:val="22"/>
          <w:szCs w:val="22"/>
        </w:rPr>
        <w:t>,</w:t>
      </w:r>
    </w:p>
    <w:p w:rsidR="00CD3178" w:rsidRDefault="00CD3178" w:rsidP="00CD3178">
      <w:pPr>
        <w:ind w:left="980" w:hanging="271"/>
        <w:jc w:val="both"/>
        <w:rPr>
          <w:sz w:val="22"/>
          <w:szCs w:val="22"/>
        </w:rPr>
      </w:pPr>
      <w:r>
        <w:rPr>
          <w:sz w:val="22"/>
          <w:szCs w:val="22"/>
        </w:rPr>
        <w:t xml:space="preserve">b) </w:t>
      </w:r>
      <w:r>
        <w:rPr>
          <w:color w:val="000000"/>
          <w:sz w:val="22"/>
          <w:szCs w:val="22"/>
          <w:u w:val="single"/>
        </w:rPr>
        <w:t>każdorazowo na żądanie Zamawiającego we wskazanym przez niego zakresie złożyć wskazane w piśmie dokumenty</w:t>
      </w:r>
      <w:r>
        <w:rPr>
          <w:color w:val="000000"/>
          <w:sz w:val="22"/>
          <w:szCs w:val="22"/>
        </w:rPr>
        <w:t>:</w:t>
      </w:r>
    </w:p>
    <w:p w:rsidR="00CD3178" w:rsidRDefault="00CD3178" w:rsidP="00CD3178">
      <w:pPr>
        <w:numPr>
          <w:ilvl w:val="1"/>
          <w:numId w:val="28"/>
        </w:numPr>
        <w:jc w:val="both"/>
        <w:rPr>
          <w:sz w:val="22"/>
          <w:szCs w:val="22"/>
        </w:rPr>
      </w:pPr>
      <w:r>
        <w:rPr>
          <w:color w:val="000000"/>
          <w:sz w:val="22"/>
          <w:szCs w:val="22"/>
        </w:rPr>
        <w:lastRenderedPageBreak/>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CD3178" w:rsidRDefault="00CD3178" w:rsidP="00CD3178">
      <w:pPr>
        <w:ind w:left="1080"/>
        <w:jc w:val="both"/>
        <w:rPr>
          <w:i/>
          <w:sz w:val="22"/>
          <w:szCs w:val="22"/>
        </w:rPr>
      </w:pPr>
      <w:r>
        <w:rPr>
          <w:i/>
          <w:color w:val="000000"/>
          <w:sz w:val="22"/>
          <w:szCs w:val="22"/>
        </w:rPr>
        <w:t>lub</w:t>
      </w:r>
    </w:p>
    <w:p w:rsidR="00CD3178" w:rsidRDefault="00CD3178" w:rsidP="00CD3178">
      <w:pPr>
        <w:numPr>
          <w:ilvl w:val="1"/>
          <w:numId w:val="28"/>
        </w:numPr>
        <w:jc w:val="both"/>
        <w:rPr>
          <w:sz w:val="22"/>
          <w:szCs w:val="22"/>
        </w:rPr>
      </w:pPr>
      <w:r>
        <w:rPr>
          <w:color w:val="000000"/>
          <w:sz w:val="22"/>
          <w:szCs w:val="22"/>
        </w:rPr>
        <w:t xml:space="preserve">poświadczoną za zgodność z oryginałem odpowiednio przez wykonawcę lub podwykonawcę kopię umów o pracę osób wykonujących w trakcie realizacji zamówienia czynności, których dotyczy wezwanie wykonawcy lub podwykonawcy. Kopia umów powinna zostać zanonimizowana w sposób zapewniający ochronę danych osobowych pracowników, zgodnie z przepisami ustawy z dnia 10 maja 2018 r. (Dz.U. z 2018 r. poz. 1000 ze zm.) o ochronie danych osobowych (pozbawione danych osobowych pracowników – </w:t>
      </w:r>
      <w:r>
        <w:rPr>
          <w:bCs/>
          <w:sz w:val="22"/>
          <w:szCs w:val="22"/>
        </w:rPr>
        <w:t>adres zamieszkania, data urodzenia, PESEL</w:t>
      </w:r>
      <w:r>
        <w:rPr>
          <w:color w:val="000000"/>
          <w:sz w:val="22"/>
          <w:szCs w:val="22"/>
        </w:rPr>
        <w:t xml:space="preserve"> oraz wynagrodzenia),</w:t>
      </w:r>
    </w:p>
    <w:p w:rsidR="00CD3178" w:rsidRDefault="00CD3178" w:rsidP="00CD3178">
      <w:pPr>
        <w:numPr>
          <w:ilvl w:val="1"/>
          <w:numId w:val="28"/>
        </w:numPr>
        <w:jc w:val="both"/>
        <w:rPr>
          <w:sz w:val="22"/>
          <w:szCs w:val="22"/>
        </w:rPr>
      </w:pPr>
      <w:r>
        <w:rPr>
          <w:color w:val="000000"/>
          <w:sz w:val="22"/>
          <w:szCs w:val="22"/>
        </w:rPr>
        <w:t>Wykonawca na każde pisemne żądanie Zamawiającego zobowiązany będzie w terminie 5 dni roboczych przedkładać wskazane przez Zamawiającego dokumenty potwierdzające zatrudnienie osób o umowę o pracę.</w:t>
      </w:r>
    </w:p>
    <w:p w:rsidR="00CD3178" w:rsidRDefault="00CD3178" w:rsidP="00CD3178">
      <w:pPr>
        <w:ind w:left="360"/>
        <w:jc w:val="both"/>
        <w:rPr>
          <w:sz w:val="22"/>
          <w:szCs w:val="22"/>
        </w:rPr>
      </w:pPr>
    </w:p>
    <w:p w:rsidR="00CD3178" w:rsidRDefault="00CD3178" w:rsidP="00CD3178">
      <w:pPr>
        <w:ind w:left="280" w:hanging="280"/>
        <w:jc w:val="both"/>
        <w:rPr>
          <w:sz w:val="22"/>
          <w:szCs w:val="22"/>
        </w:rPr>
      </w:pPr>
      <w:r>
        <w:rPr>
          <w:sz w:val="22"/>
          <w:szCs w:val="22"/>
        </w:rPr>
        <w:t xml:space="preserve">3. Uprawnienia zamawiającego w zakresie kontroli spełniania przez wykonawcę wymagań, o których mowa w art. 29 ust. 3a </w:t>
      </w:r>
      <w:proofErr w:type="spellStart"/>
      <w:r>
        <w:rPr>
          <w:sz w:val="22"/>
          <w:szCs w:val="22"/>
        </w:rPr>
        <w:t>Pzp</w:t>
      </w:r>
      <w:proofErr w:type="spellEnd"/>
      <w:r>
        <w:rPr>
          <w:sz w:val="22"/>
          <w:szCs w:val="22"/>
        </w:rPr>
        <w:t>, oraz sankcji z tytułu niespełnienia tych wymagań:</w:t>
      </w:r>
    </w:p>
    <w:p w:rsidR="00CD3178" w:rsidRDefault="00CD3178" w:rsidP="00CD3178">
      <w:pPr>
        <w:ind w:left="1040" w:hanging="340"/>
        <w:jc w:val="both"/>
        <w:rPr>
          <w:sz w:val="22"/>
          <w:szCs w:val="22"/>
        </w:rPr>
      </w:pPr>
      <w:r>
        <w:rPr>
          <w:sz w:val="22"/>
          <w:szCs w:val="22"/>
        </w:rPr>
        <w:t>a) Zamawiający zastrzega sobie możliwość kontroli zatrudnienia osób przez cały okres realizacji wykonywanych przez nich czynności, w szczególności poprzez:</w:t>
      </w:r>
    </w:p>
    <w:p w:rsidR="00CD3178" w:rsidRDefault="00CD3178" w:rsidP="00CD3178">
      <w:pPr>
        <w:numPr>
          <w:ilvl w:val="1"/>
          <w:numId w:val="30"/>
        </w:numPr>
        <w:jc w:val="both"/>
        <w:rPr>
          <w:sz w:val="22"/>
          <w:szCs w:val="22"/>
        </w:rPr>
      </w:pPr>
      <w:r>
        <w:rPr>
          <w:sz w:val="22"/>
          <w:szCs w:val="22"/>
        </w:rPr>
        <w:t xml:space="preserve">wezwanie do okazania dokumentów o których mowa w pkt. 2 lit. b) </w:t>
      </w:r>
    </w:p>
    <w:p w:rsidR="00CD3178" w:rsidRDefault="00CD3178" w:rsidP="00CD3178">
      <w:pPr>
        <w:numPr>
          <w:ilvl w:val="1"/>
          <w:numId w:val="30"/>
        </w:numPr>
        <w:jc w:val="both"/>
        <w:rPr>
          <w:sz w:val="22"/>
          <w:szCs w:val="22"/>
        </w:rPr>
      </w:pPr>
      <w:r>
        <w:rPr>
          <w:sz w:val="22"/>
          <w:szCs w:val="22"/>
        </w:rPr>
        <w:t xml:space="preserve">w </w:t>
      </w:r>
      <w:r>
        <w:rPr>
          <w:color w:val="000000"/>
          <w:sz w:val="22"/>
          <w:szCs w:val="22"/>
        </w:rPr>
        <w:t>przypadku wątpliwości co do przestrzegania prawa pracy przez wykonawcę lub podwykonawcę, zamawiający może zwrócić się o przeprowadzenie kontroli przez Państwową Inspekcję Pracy</w:t>
      </w:r>
      <w:r>
        <w:rPr>
          <w:sz w:val="22"/>
          <w:szCs w:val="22"/>
        </w:rPr>
        <w:t>.</w:t>
      </w:r>
    </w:p>
    <w:p w:rsidR="00CD3178" w:rsidRDefault="00CD3178" w:rsidP="00CD3178">
      <w:pPr>
        <w:ind w:left="360"/>
        <w:jc w:val="both"/>
        <w:rPr>
          <w:sz w:val="22"/>
          <w:szCs w:val="22"/>
        </w:rPr>
      </w:pPr>
    </w:p>
    <w:p w:rsidR="00CD3178" w:rsidRDefault="00CD3178" w:rsidP="00CD3178">
      <w:pPr>
        <w:ind w:left="980" w:hanging="280"/>
        <w:jc w:val="both"/>
        <w:rPr>
          <w:sz w:val="22"/>
          <w:szCs w:val="22"/>
        </w:rPr>
      </w:pPr>
      <w:r>
        <w:rPr>
          <w:sz w:val="22"/>
          <w:szCs w:val="22"/>
        </w:rPr>
        <w:t xml:space="preserve">b) Sankcje z tytułu niespełnienia wymagań w zakresie zatrudnienia przez wykonawcę lub podwykonawcę na podstawie umowy o pracę osób wykonujących wskazane przez Zamawiającego czynności w zakresie realizacji zamówienia: </w:t>
      </w:r>
    </w:p>
    <w:p w:rsidR="00CD3178" w:rsidRDefault="00CD3178" w:rsidP="00CD3178">
      <w:pPr>
        <w:numPr>
          <w:ilvl w:val="1"/>
          <w:numId w:val="31"/>
        </w:numPr>
        <w:jc w:val="both"/>
        <w:rPr>
          <w:sz w:val="22"/>
          <w:szCs w:val="22"/>
        </w:rPr>
      </w:pPr>
      <w:r>
        <w:rPr>
          <w:sz w:val="22"/>
          <w:szCs w:val="22"/>
        </w:rPr>
        <w:t>brak złożenia oświadczenia o którym mowa w par 2 pkt. 2. a) – w wysokości 200,00 zł za każdy dzień zwłoki do kwoty 30.000 zł,</w:t>
      </w:r>
    </w:p>
    <w:p w:rsidR="00CD3178" w:rsidRDefault="00CD3178" w:rsidP="00CD3178">
      <w:pPr>
        <w:numPr>
          <w:ilvl w:val="1"/>
          <w:numId w:val="31"/>
        </w:numPr>
        <w:jc w:val="both"/>
        <w:rPr>
          <w:sz w:val="22"/>
          <w:szCs w:val="22"/>
        </w:rPr>
      </w:pPr>
      <w:r>
        <w:rPr>
          <w:sz w:val="22"/>
          <w:szCs w:val="22"/>
        </w:rPr>
        <w:t xml:space="preserve">brak złożenia dokumentów na wezwanie Zamawiającego i we wskazanym przez niego zakresie, o których mowa w par 2pkt. 2.b) – w wysokości 200,00 zł za każdy dzień zwłoki  do kwoty 30.000 zł, </w:t>
      </w:r>
    </w:p>
    <w:p w:rsidR="00CD3178" w:rsidRDefault="00CD3178" w:rsidP="00CD3178">
      <w:pPr>
        <w:numPr>
          <w:ilvl w:val="1"/>
          <w:numId w:val="31"/>
        </w:numPr>
        <w:jc w:val="both"/>
        <w:rPr>
          <w:sz w:val="22"/>
          <w:szCs w:val="22"/>
        </w:rPr>
      </w:pPr>
      <w:r>
        <w:rPr>
          <w:sz w:val="22"/>
          <w:szCs w:val="22"/>
        </w:rPr>
        <w:t xml:space="preserve">w przypadku pozyskania przez Zamawiającego informacji z Państwowej Inspekcji Pracy o przypadkach wykonywaniu pracy przez osobę lub osoby nie zatrudnione w oparciu o umowę o pracę – w wysokości każdorazowo 2.000,00 zł. Wysokość kary dotyczy każdej osoby, która została ujawniona przez PIP.  </w:t>
      </w:r>
    </w:p>
    <w:p w:rsidR="00CD3178" w:rsidRDefault="00CD3178" w:rsidP="00CD3178">
      <w:pPr>
        <w:ind w:left="980" w:hanging="280"/>
        <w:jc w:val="both"/>
        <w:rPr>
          <w:sz w:val="22"/>
          <w:szCs w:val="22"/>
        </w:rPr>
      </w:pPr>
    </w:p>
    <w:p w:rsidR="00CD3178" w:rsidRDefault="00CD3178" w:rsidP="00CD3178">
      <w:pPr>
        <w:ind w:left="280" w:hanging="280"/>
        <w:jc w:val="both"/>
        <w:rPr>
          <w:sz w:val="22"/>
          <w:szCs w:val="22"/>
        </w:rPr>
      </w:pPr>
      <w:r>
        <w:rPr>
          <w:sz w:val="22"/>
          <w:szCs w:val="22"/>
        </w:rPr>
        <w:t>4. Rodzaje czynności niezbędne do realizacji zamówienia, których dotyczą wymagania zatrudnienia na podstawie umowy o pracę przez wykonawcę lub podwykonawcę osób wykonujących czynności w trakcie realizacji zamówienia:</w:t>
      </w:r>
    </w:p>
    <w:p w:rsidR="00CD3178" w:rsidRDefault="00CD3178" w:rsidP="00CD3178">
      <w:pPr>
        <w:numPr>
          <w:ilvl w:val="0"/>
          <w:numId w:val="35"/>
        </w:numPr>
        <w:jc w:val="both"/>
        <w:rPr>
          <w:sz w:val="22"/>
          <w:szCs w:val="22"/>
        </w:rPr>
      </w:pPr>
      <w:r>
        <w:rPr>
          <w:i/>
          <w:sz w:val="22"/>
          <w:szCs w:val="22"/>
        </w:rPr>
        <w:t>osoby wykonujące czynności w branżach: instalacyjnej i elektrycznej</w:t>
      </w:r>
    </w:p>
    <w:p w:rsidR="00CD3178" w:rsidRDefault="00CD3178" w:rsidP="00CD3178">
      <w:pPr>
        <w:ind w:left="284"/>
        <w:rPr>
          <w:sz w:val="22"/>
          <w:szCs w:val="22"/>
        </w:rPr>
      </w:pPr>
    </w:p>
    <w:p w:rsidR="00CD3178" w:rsidRDefault="00CD3178" w:rsidP="00CD3178">
      <w:pPr>
        <w:jc w:val="center"/>
        <w:rPr>
          <w:b/>
          <w:sz w:val="22"/>
          <w:szCs w:val="22"/>
        </w:rPr>
      </w:pPr>
      <w:r>
        <w:rPr>
          <w:b/>
          <w:sz w:val="22"/>
        </w:rPr>
        <w:t>§ 3.</w:t>
      </w:r>
    </w:p>
    <w:p w:rsidR="00CD3178" w:rsidRPr="008829D9" w:rsidRDefault="00CD3178" w:rsidP="008829D9">
      <w:pPr>
        <w:jc w:val="center"/>
        <w:rPr>
          <w:b/>
          <w:sz w:val="22"/>
          <w:szCs w:val="22"/>
        </w:rPr>
      </w:pPr>
      <w:r>
        <w:rPr>
          <w:b/>
          <w:sz w:val="22"/>
          <w:szCs w:val="22"/>
        </w:rPr>
        <w:t>Termin</w:t>
      </w:r>
    </w:p>
    <w:p w:rsidR="00CD3178" w:rsidRDefault="00CD3178" w:rsidP="00CD3178">
      <w:pPr>
        <w:pStyle w:val="Nagwek4"/>
        <w:numPr>
          <w:ilvl w:val="0"/>
          <w:numId w:val="26"/>
        </w:numPr>
        <w:spacing w:before="120"/>
        <w:ind w:left="420" w:hanging="420"/>
        <w:rPr>
          <w:b w:val="0"/>
          <w:sz w:val="22"/>
          <w:szCs w:val="22"/>
        </w:rPr>
      </w:pPr>
      <w:r>
        <w:rPr>
          <w:sz w:val="22"/>
        </w:rPr>
        <w:lastRenderedPageBreak/>
        <w:t xml:space="preserve">Termin wykonania  przedmiotu umowy </w:t>
      </w:r>
      <w:r>
        <w:rPr>
          <w:sz w:val="22"/>
          <w:szCs w:val="22"/>
        </w:rPr>
        <w:t xml:space="preserve">– </w:t>
      </w:r>
      <w:r>
        <w:rPr>
          <w:b w:val="0"/>
          <w:sz w:val="22"/>
          <w:szCs w:val="22"/>
        </w:rPr>
        <w:t xml:space="preserve">do dnia </w:t>
      </w:r>
      <w:r w:rsidR="008829D9">
        <w:rPr>
          <w:b w:val="0"/>
          <w:sz w:val="22"/>
          <w:szCs w:val="22"/>
        </w:rPr>
        <w:t>31.03.2021</w:t>
      </w:r>
      <w:r>
        <w:rPr>
          <w:b w:val="0"/>
          <w:sz w:val="22"/>
          <w:szCs w:val="22"/>
        </w:rPr>
        <w:t xml:space="preserve"> r. </w:t>
      </w:r>
      <w:r>
        <w:rPr>
          <w:sz w:val="22"/>
          <w:szCs w:val="22"/>
        </w:rPr>
        <w:t xml:space="preserve">z wyłączeniem uzyskania pozwolenia wodnoprawnego i pozwolenia na użytkowanie wykonanego przedmiotu zamówienia, które wykonawca zobowiązany jest do przekazania Zamawiającemu w terminie do dnia </w:t>
      </w:r>
      <w:r w:rsidR="008829D9">
        <w:rPr>
          <w:sz w:val="22"/>
          <w:szCs w:val="22"/>
        </w:rPr>
        <w:t>30.07</w:t>
      </w:r>
      <w:r>
        <w:rPr>
          <w:sz w:val="22"/>
          <w:szCs w:val="22"/>
        </w:rPr>
        <w:t>.2021 roku.</w:t>
      </w:r>
    </w:p>
    <w:p w:rsidR="00CD3178" w:rsidRDefault="00CD3178" w:rsidP="00CD3178">
      <w:pPr>
        <w:pStyle w:val="Nagwek4"/>
        <w:numPr>
          <w:ilvl w:val="0"/>
          <w:numId w:val="26"/>
        </w:numPr>
        <w:spacing w:before="120"/>
        <w:ind w:left="420" w:hanging="420"/>
        <w:rPr>
          <w:b w:val="0"/>
        </w:rPr>
      </w:pPr>
      <w:r>
        <w:rPr>
          <w:b w:val="0"/>
          <w:sz w:val="22"/>
          <w:szCs w:val="22"/>
        </w:rPr>
        <w:t xml:space="preserve">Przekazanie placu budowy - ………………………….. </w:t>
      </w:r>
      <w:r>
        <w:rPr>
          <w:b w:val="0"/>
          <w:i/>
          <w:sz w:val="22"/>
          <w:szCs w:val="22"/>
        </w:rPr>
        <w:t>(termin zostanie ustalony w dniu podpisania umowy z wykonawcą robót)</w:t>
      </w:r>
      <w:r>
        <w:rPr>
          <w:b w:val="0"/>
          <w:sz w:val="22"/>
          <w:szCs w:val="22"/>
        </w:rPr>
        <w:t>.</w:t>
      </w:r>
    </w:p>
    <w:p w:rsidR="00CD3178" w:rsidRDefault="00CD3178" w:rsidP="00CD3178">
      <w:pPr>
        <w:pStyle w:val="Nagwek4"/>
        <w:numPr>
          <w:ilvl w:val="0"/>
          <w:numId w:val="26"/>
        </w:numPr>
        <w:spacing w:before="120"/>
        <w:ind w:left="420" w:hanging="420"/>
        <w:rPr>
          <w:b w:val="0"/>
        </w:rPr>
      </w:pPr>
      <w:r>
        <w:rPr>
          <w:b w:val="0"/>
        </w:rPr>
        <w:t>Zakończenie przedmiotu umowy zostanie potwierdzone przez Zamawiającego protokółem odbioru przedmiotu umowy.</w:t>
      </w:r>
      <w:bookmarkStart w:id="0" w:name="_GoBack"/>
      <w:bookmarkEnd w:id="0"/>
    </w:p>
    <w:p w:rsidR="00CD3178" w:rsidRDefault="00CD3178" w:rsidP="00CD3178">
      <w:pPr>
        <w:ind w:right="351"/>
        <w:jc w:val="center"/>
        <w:rPr>
          <w:b/>
          <w:sz w:val="22"/>
        </w:rPr>
      </w:pPr>
    </w:p>
    <w:p w:rsidR="00CD3178" w:rsidRDefault="00CD3178" w:rsidP="00CD3178">
      <w:pPr>
        <w:pStyle w:val="Default"/>
        <w:jc w:val="center"/>
        <w:rPr>
          <w:sz w:val="22"/>
          <w:szCs w:val="22"/>
        </w:rPr>
      </w:pPr>
      <w:r>
        <w:rPr>
          <w:b/>
          <w:bCs/>
          <w:sz w:val="22"/>
          <w:szCs w:val="22"/>
        </w:rPr>
        <w:t>§ 4</w:t>
      </w:r>
    </w:p>
    <w:p w:rsidR="00CD3178" w:rsidRDefault="00CD3178" w:rsidP="00CD3178">
      <w:pPr>
        <w:jc w:val="center"/>
        <w:rPr>
          <w:b/>
          <w:sz w:val="22"/>
          <w:szCs w:val="22"/>
        </w:rPr>
      </w:pPr>
      <w:r>
        <w:rPr>
          <w:b/>
          <w:sz w:val="22"/>
          <w:szCs w:val="22"/>
        </w:rPr>
        <w:t>Obowiązki Wykonawcy</w:t>
      </w:r>
    </w:p>
    <w:p w:rsidR="00CD3178" w:rsidRDefault="00CD3178" w:rsidP="00CD3178">
      <w:pPr>
        <w:ind w:right="214"/>
        <w:rPr>
          <w:sz w:val="22"/>
        </w:rPr>
      </w:pPr>
    </w:p>
    <w:p w:rsidR="00CD3178" w:rsidRDefault="00CD3178" w:rsidP="00CD3178">
      <w:pPr>
        <w:ind w:right="214"/>
        <w:rPr>
          <w:b/>
          <w:sz w:val="22"/>
        </w:rPr>
      </w:pPr>
      <w:r>
        <w:rPr>
          <w:b/>
          <w:sz w:val="22"/>
        </w:rPr>
        <w:t>W zakresie realizacji przedmiotu umowy wykonawca zobowiązany jest do:</w:t>
      </w:r>
    </w:p>
    <w:p w:rsidR="00CD3178" w:rsidRDefault="00CD3178" w:rsidP="00CD3178">
      <w:pPr>
        <w:numPr>
          <w:ilvl w:val="0"/>
          <w:numId w:val="21"/>
        </w:numPr>
        <w:ind w:right="214"/>
        <w:jc w:val="both"/>
        <w:rPr>
          <w:sz w:val="22"/>
        </w:rPr>
      </w:pPr>
      <w:r>
        <w:rPr>
          <w:sz w:val="22"/>
          <w:szCs w:val="22"/>
        </w:rPr>
        <w:t>Protokolarnego przejęcia od Zamawiającego terenu budowy</w:t>
      </w:r>
      <w:r>
        <w:rPr>
          <w:sz w:val="22"/>
        </w:rPr>
        <w:t>,</w:t>
      </w:r>
    </w:p>
    <w:p w:rsidR="00CD3178" w:rsidRDefault="00CD3178" w:rsidP="00CD3178">
      <w:pPr>
        <w:numPr>
          <w:ilvl w:val="0"/>
          <w:numId w:val="21"/>
        </w:numPr>
        <w:ind w:right="214"/>
        <w:jc w:val="both"/>
        <w:rPr>
          <w:sz w:val="22"/>
        </w:rPr>
      </w:pPr>
      <w:r>
        <w:rPr>
          <w:sz w:val="22"/>
          <w:szCs w:val="22"/>
        </w:rPr>
        <w:t xml:space="preserve">przedłożenia Zamawiającemu oświadczenia o podjęciu obowiązków kierownika budowy oraz kierowników robót przez osoby posiadające wymagane uprawnienia budowlane </w:t>
      </w:r>
    </w:p>
    <w:p w:rsidR="00CD3178" w:rsidRDefault="00CD3178" w:rsidP="00CD3178">
      <w:pPr>
        <w:numPr>
          <w:ilvl w:val="0"/>
          <w:numId w:val="21"/>
        </w:numPr>
        <w:ind w:right="214"/>
        <w:jc w:val="both"/>
        <w:rPr>
          <w:sz w:val="22"/>
        </w:rPr>
      </w:pPr>
      <w:r>
        <w:rPr>
          <w:sz w:val="22"/>
          <w:szCs w:val="22"/>
        </w:rPr>
        <w:t>Wykonania i utrzymania na swój koszt zaplecza budowy wraz z zasilaniem w energię elektryczną, wodę oraz zlikwidowanie tego zaplecza po zakończeniu prac.</w:t>
      </w:r>
    </w:p>
    <w:p w:rsidR="00CD3178" w:rsidRDefault="00CD3178" w:rsidP="00CD3178">
      <w:pPr>
        <w:numPr>
          <w:ilvl w:val="0"/>
          <w:numId w:val="21"/>
        </w:numPr>
        <w:ind w:right="214"/>
        <w:jc w:val="both"/>
        <w:rPr>
          <w:sz w:val="22"/>
        </w:rPr>
      </w:pPr>
      <w:r>
        <w:rPr>
          <w:sz w:val="22"/>
          <w:szCs w:val="22"/>
        </w:rPr>
        <w:t>Pełnego pokrycia kosztów poboru energii elektrycznej, wody oraz innych mediów (jeżeli wystąpią) na cele budowy.</w:t>
      </w:r>
    </w:p>
    <w:p w:rsidR="00CD3178" w:rsidRDefault="00CD3178" w:rsidP="00CD3178">
      <w:pPr>
        <w:numPr>
          <w:ilvl w:val="0"/>
          <w:numId w:val="21"/>
        </w:numPr>
        <w:ind w:right="214"/>
        <w:jc w:val="both"/>
        <w:rPr>
          <w:sz w:val="22"/>
        </w:rPr>
      </w:pPr>
      <w:r>
        <w:rPr>
          <w:sz w:val="22"/>
          <w:szCs w:val="22"/>
        </w:rPr>
        <w:t>Wykonania oznakowania terenu budowy.</w:t>
      </w:r>
    </w:p>
    <w:p w:rsidR="00CD3178" w:rsidRDefault="00CD3178" w:rsidP="00CD3178">
      <w:pPr>
        <w:numPr>
          <w:ilvl w:val="0"/>
          <w:numId w:val="21"/>
        </w:numPr>
        <w:ind w:right="214"/>
        <w:jc w:val="both"/>
        <w:rPr>
          <w:sz w:val="22"/>
        </w:rPr>
      </w:pPr>
      <w:r>
        <w:rPr>
          <w:b/>
          <w:sz w:val="22"/>
          <w:szCs w:val="22"/>
        </w:rPr>
        <w:t>Zapewnienia obecności Kierownika robót z uprawnieniami odpowiednimi do prowadzonych robót</w:t>
      </w:r>
    </w:p>
    <w:p w:rsidR="00CD3178" w:rsidRDefault="00CD3178" w:rsidP="00CD3178">
      <w:pPr>
        <w:numPr>
          <w:ilvl w:val="0"/>
          <w:numId w:val="21"/>
        </w:numPr>
        <w:jc w:val="both"/>
        <w:rPr>
          <w:sz w:val="22"/>
        </w:rPr>
      </w:pPr>
      <w:r>
        <w:rPr>
          <w:sz w:val="22"/>
        </w:rPr>
        <w:t>Zapewnienia i pokrycie kosztów obsługi geodezyjnej w zakresie inwentaryzacji.</w:t>
      </w:r>
    </w:p>
    <w:p w:rsidR="00CD3178" w:rsidRDefault="00CD3178" w:rsidP="00CD3178">
      <w:pPr>
        <w:numPr>
          <w:ilvl w:val="0"/>
          <w:numId w:val="21"/>
        </w:numPr>
        <w:jc w:val="both"/>
        <w:rPr>
          <w:sz w:val="22"/>
        </w:rPr>
      </w:pPr>
      <w:r>
        <w:rPr>
          <w:sz w:val="22"/>
        </w:rPr>
        <w:t>Usunięcie ewentualnych szkód powstałych w czasie realizacji przedmiotu umowy z przyczyn leżących po stronie Wykonawcy</w:t>
      </w:r>
    </w:p>
    <w:p w:rsidR="00CD3178" w:rsidRDefault="00CD3178" w:rsidP="00CD3178">
      <w:pPr>
        <w:numPr>
          <w:ilvl w:val="0"/>
          <w:numId w:val="21"/>
        </w:numPr>
        <w:jc w:val="both"/>
        <w:rPr>
          <w:sz w:val="22"/>
        </w:rPr>
      </w:pPr>
      <w:r>
        <w:rPr>
          <w:sz w:val="22"/>
        </w:rPr>
        <w:t>Zabezpieczenia i chronienia przed zniszczeniem znajdującego się na budowie i nie podlegającego likwidacji zadrzewienia i innych elementów zagospodarowania terenu oraz istniejących instalacji i urządzeń (z przywróceniem ich do stanu pierwotnego w przypadku zniszczeń).</w:t>
      </w:r>
    </w:p>
    <w:p w:rsidR="00CD3178" w:rsidRDefault="00CD3178" w:rsidP="00CD3178">
      <w:pPr>
        <w:numPr>
          <w:ilvl w:val="0"/>
          <w:numId w:val="21"/>
        </w:numPr>
        <w:jc w:val="both"/>
        <w:rPr>
          <w:sz w:val="22"/>
        </w:rPr>
      </w:pPr>
      <w:r>
        <w:rPr>
          <w:sz w:val="22"/>
          <w:szCs w:val="22"/>
        </w:rPr>
        <w:t>zapewnienia stałej obecności Kierownika budowy oraz kierowników robót odpowiednich do prowadzonych robót</w:t>
      </w:r>
    </w:p>
    <w:p w:rsidR="00CD3178" w:rsidRDefault="00CD3178" w:rsidP="00CD3178">
      <w:pPr>
        <w:numPr>
          <w:ilvl w:val="0"/>
          <w:numId w:val="21"/>
        </w:numPr>
        <w:jc w:val="both"/>
        <w:rPr>
          <w:sz w:val="22"/>
        </w:rPr>
      </w:pPr>
      <w:r>
        <w:rPr>
          <w:sz w:val="22"/>
        </w:rPr>
        <w:t>Usunięcia ewentualnych szkód powstałych w czasie realizacji przedmiotu umowy z przyczyn leżących po stronie Wykonawcy.</w:t>
      </w:r>
    </w:p>
    <w:p w:rsidR="00CD3178" w:rsidRDefault="00CD3178" w:rsidP="00CD3178">
      <w:pPr>
        <w:numPr>
          <w:ilvl w:val="0"/>
          <w:numId w:val="21"/>
        </w:numPr>
        <w:jc w:val="both"/>
        <w:rPr>
          <w:sz w:val="22"/>
        </w:rPr>
      </w:pPr>
      <w:r>
        <w:rPr>
          <w:sz w:val="22"/>
          <w:szCs w:val="22"/>
        </w:rPr>
        <w:t>Wykonania przedmiotu umowy zgodnie z obowiązującymi przepisami prawa budowlanego, Polskimi Normami, z zasadami wiedzy i sztuki budowlanej oraz zgodnie z poleceniami Zamawiającego.</w:t>
      </w:r>
    </w:p>
    <w:p w:rsidR="00CD3178" w:rsidRDefault="00CD3178" w:rsidP="00CD3178">
      <w:pPr>
        <w:numPr>
          <w:ilvl w:val="0"/>
          <w:numId w:val="21"/>
        </w:numPr>
        <w:jc w:val="both"/>
        <w:rPr>
          <w:sz w:val="22"/>
        </w:rPr>
      </w:pPr>
      <w:r>
        <w:rPr>
          <w:sz w:val="22"/>
        </w:rPr>
        <w:t>Wstrzymania robót budowlanych w przypadku stwierdzenia możliwości powstania zagrożenia oraz bezzwłoczne zawiadomienie o tym właściwego organu.</w:t>
      </w:r>
    </w:p>
    <w:p w:rsidR="00CD3178" w:rsidRDefault="00CD3178" w:rsidP="00CD3178">
      <w:pPr>
        <w:numPr>
          <w:ilvl w:val="0"/>
          <w:numId w:val="21"/>
        </w:numPr>
        <w:jc w:val="both"/>
        <w:rPr>
          <w:sz w:val="22"/>
        </w:rPr>
      </w:pPr>
      <w:r>
        <w:rPr>
          <w:sz w:val="22"/>
        </w:rPr>
        <w:t>W przypadku zniszczenia lub uszkodzenia obiektów istniejących w toku realizacji zamówienia – naprawienia ich i doprowadzenie do stanu pierwotnego.</w:t>
      </w:r>
    </w:p>
    <w:p w:rsidR="00CD3178" w:rsidRDefault="00CD3178" w:rsidP="00CD3178">
      <w:pPr>
        <w:numPr>
          <w:ilvl w:val="0"/>
          <w:numId w:val="21"/>
        </w:numPr>
        <w:jc w:val="both"/>
        <w:rPr>
          <w:b/>
          <w:sz w:val="22"/>
        </w:rPr>
      </w:pPr>
      <w:r>
        <w:rPr>
          <w:sz w:val="22"/>
        </w:rPr>
        <w:t xml:space="preserve">Przestrzegania przepisów </w:t>
      </w:r>
      <w:proofErr w:type="spellStart"/>
      <w:r>
        <w:rPr>
          <w:sz w:val="22"/>
        </w:rPr>
        <w:t>ppoż</w:t>
      </w:r>
      <w:proofErr w:type="spellEnd"/>
      <w:r>
        <w:rPr>
          <w:sz w:val="22"/>
        </w:rPr>
        <w:t>, bhp i innych przepisów prawa obowiązujących w budownictwie.</w:t>
      </w:r>
    </w:p>
    <w:p w:rsidR="00CD3178" w:rsidRDefault="00CD3178" w:rsidP="00CD3178">
      <w:pPr>
        <w:numPr>
          <w:ilvl w:val="0"/>
          <w:numId w:val="21"/>
        </w:numPr>
        <w:jc w:val="both"/>
        <w:rPr>
          <w:b/>
          <w:sz w:val="22"/>
        </w:rPr>
      </w:pPr>
      <w:r>
        <w:rPr>
          <w:sz w:val="22"/>
        </w:rPr>
        <w:t>Utrzymania na bieżąco ładu i porządku na terenie budowy w trakcie prowadzenia robót oraz usuwania na bieżąco zbędnych materiałów, odpadów i śmieci.</w:t>
      </w:r>
    </w:p>
    <w:p w:rsidR="00CD3178" w:rsidRDefault="00CD3178" w:rsidP="00CD3178">
      <w:pPr>
        <w:numPr>
          <w:ilvl w:val="0"/>
          <w:numId w:val="21"/>
        </w:numPr>
        <w:jc w:val="both"/>
        <w:rPr>
          <w:b/>
          <w:sz w:val="22"/>
        </w:rPr>
      </w:pPr>
      <w:r>
        <w:rPr>
          <w:sz w:val="22"/>
        </w:rPr>
        <w:t>Wywozu gruzu i złomu oraz wywozu i utylizacji materiałów z rozbiórek (na własny koszt). Wykonawca we własnym zakresie musi ustalić i uzgodnić z właściwymi organizacjami miejsce na składowanie materiałów z rozbiórki i dostarczyć Zamawiającemu dokument potwierdzający przyjęcie materiałów do utylizacji.</w:t>
      </w:r>
    </w:p>
    <w:p w:rsidR="00CD3178" w:rsidRDefault="00CD3178" w:rsidP="00CD3178">
      <w:pPr>
        <w:numPr>
          <w:ilvl w:val="0"/>
          <w:numId w:val="21"/>
        </w:numPr>
        <w:jc w:val="both"/>
        <w:rPr>
          <w:sz w:val="22"/>
        </w:rPr>
      </w:pPr>
      <w:r>
        <w:rPr>
          <w:sz w:val="22"/>
        </w:rPr>
        <w:t>Zgłaszania zamawiającemu do odbioru wykonanych robót ulegających zakryciu bądź zanikających.</w:t>
      </w:r>
    </w:p>
    <w:p w:rsidR="00CD3178" w:rsidRDefault="00CD3178" w:rsidP="00CD3178">
      <w:pPr>
        <w:numPr>
          <w:ilvl w:val="0"/>
          <w:numId w:val="21"/>
        </w:numPr>
        <w:ind w:right="-142"/>
        <w:jc w:val="both"/>
        <w:rPr>
          <w:sz w:val="22"/>
        </w:rPr>
      </w:pPr>
      <w:r>
        <w:rPr>
          <w:sz w:val="22"/>
        </w:rPr>
        <w:t>Przygotowania dokumentacji powykonawczej obiektu budowlanego i dostarczenia Zamawiającemu.</w:t>
      </w:r>
    </w:p>
    <w:p w:rsidR="00CD3178" w:rsidRDefault="00CD3178" w:rsidP="00CD3178">
      <w:pPr>
        <w:numPr>
          <w:ilvl w:val="0"/>
          <w:numId w:val="21"/>
        </w:numPr>
        <w:jc w:val="both"/>
        <w:rPr>
          <w:b/>
          <w:sz w:val="22"/>
        </w:rPr>
      </w:pPr>
      <w:r>
        <w:rPr>
          <w:sz w:val="22"/>
        </w:rPr>
        <w:t>Zgłoszenia obiektu budowlanego do odbioru pismem i uczestniczenie w czynnościach odbioru i zapewnienie usunięcia stwierdzonych wad, a także przekazanie inwestorowi oświadczenia, o którym mowa w art. 57 ust.1 pkt.2 prawa budowlanego</w:t>
      </w:r>
      <w:r>
        <w:rPr>
          <w:b/>
          <w:sz w:val="22"/>
        </w:rPr>
        <w:t>.</w:t>
      </w:r>
    </w:p>
    <w:p w:rsidR="00CD3178" w:rsidRDefault="00CD3178" w:rsidP="00CD3178">
      <w:pPr>
        <w:numPr>
          <w:ilvl w:val="0"/>
          <w:numId w:val="21"/>
        </w:numPr>
        <w:jc w:val="both"/>
        <w:rPr>
          <w:sz w:val="22"/>
        </w:rPr>
      </w:pPr>
      <w:r>
        <w:rPr>
          <w:sz w:val="22"/>
        </w:rPr>
        <w:t>Przekazania atestów i certyfikatów na materiały wbudowane oraz pozostałych dokumentów wymaganych prawem budowlanym.</w:t>
      </w:r>
    </w:p>
    <w:p w:rsidR="00CD3178" w:rsidRDefault="00CD3178" w:rsidP="00CD3178">
      <w:pPr>
        <w:numPr>
          <w:ilvl w:val="0"/>
          <w:numId w:val="21"/>
        </w:numPr>
        <w:jc w:val="both"/>
        <w:rPr>
          <w:b/>
          <w:sz w:val="22"/>
        </w:rPr>
      </w:pPr>
      <w:r>
        <w:rPr>
          <w:sz w:val="22"/>
        </w:rPr>
        <w:t>Usunięcia wad i usterek stwierdzonych przy odbiorze oraz w czasie trwania udzielonej gwarancji jakości.</w:t>
      </w:r>
    </w:p>
    <w:p w:rsidR="00CD3178" w:rsidRDefault="00CD3178" w:rsidP="00CD3178">
      <w:pPr>
        <w:ind w:right="351"/>
        <w:jc w:val="both"/>
        <w:rPr>
          <w:sz w:val="22"/>
          <w:szCs w:val="22"/>
        </w:rPr>
      </w:pPr>
      <w:r>
        <w:rPr>
          <w:sz w:val="22"/>
          <w:szCs w:val="22"/>
        </w:rPr>
        <w:t xml:space="preserve">Wyliczenie obowiązków Wykonawcy ma jedynie charakter przykładowy i nie wyczerpuje całego zakresu zobowiązania Wykonawcy wynikającego z umowy, a także nie może stanowić podstawy do odmowy </w:t>
      </w:r>
      <w:r>
        <w:rPr>
          <w:sz w:val="22"/>
          <w:szCs w:val="22"/>
        </w:rPr>
        <w:lastRenderedPageBreak/>
        <w:t>wykonania przez Wykonawcę jakichkolwiek czynności nie wymienionych wprost w umowie, a niezbędnych do należytego wykonania całego przedmiotu umowy.</w:t>
      </w:r>
    </w:p>
    <w:p w:rsidR="00CD3178" w:rsidRDefault="00CD3178" w:rsidP="00CD3178">
      <w:pPr>
        <w:ind w:left="360" w:right="351"/>
        <w:jc w:val="both"/>
        <w:rPr>
          <w:b/>
          <w:sz w:val="22"/>
          <w:szCs w:val="22"/>
        </w:rPr>
      </w:pPr>
    </w:p>
    <w:p w:rsidR="00CD3178" w:rsidRDefault="00CD3178" w:rsidP="00CD3178">
      <w:pPr>
        <w:ind w:right="351"/>
        <w:jc w:val="center"/>
        <w:rPr>
          <w:b/>
          <w:sz w:val="22"/>
          <w:szCs w:val="22"/>
        </w:rPr>
      </w:pPr>
      <w:r>
        <w:rPr>
          <w:b/>
          <w:sz w:val="22"/>
          <w:szCs w:val="22"/>
        </w:rPr>
        <w:t>§ 5.</w:t>
      </w:r>
    </w:p>
    <w:p w:rsidR="00CD3178" w:rsidRDefault="00CD3178" w:rsidP="00CD3178">
      <w:pPr>
        <w:ind w:right="351"/>
        <w:jc w:val="center"/>
        <w:rPr>
          <w:b/>
          <w:sz w:val="22"/>
          <w:szCs w:val="22"/>
        </w:rPr>
      </w:pPr>
      <w:r>
        <w:rPr>
          <w:b/>
          <w:sz w:val="22"/>
          <w:szCs w:val="22"/>
        </w:rPr>
        <w:t>Zmiany postanowień zawartych w niniejszej umowie</w:t>
      </w:r>
    </w:p>
    <w:p w:rsidR="00CD3178" w:rsidRDefault="00CD3178" w:rsidP="00CD3178">
      <w:pPr>
        <w:ind w:right="351"/>
        <w:jc w:val="center"/>
        <w:rPr>
          <w:b/>
          <w:sz w:val="22"/>
          <w:szCs w:val="22"/>
        </w:rPr>
      </w:pPr>
    </w:p>
    <w:p w:rsidR="00CD3178" w:rsidRDefault="00CD3178" w:rsidP="00CD3178">
      <w:pPr>
        <w:ind w:right="351"/>
        <w:rPr>
          <w:b/>
          <w:sz w:val="22"/>
          <w:szCs w:val="22"/>
        </w:rPr>
      </w:pPr>
      <w:r>
        <w:rPr>
          <w:b/>
          <w:sz w:val="22"/>
          <w:szCs w:val="22"/>
        </w:rPr>
        <w:t>Ewentualne zmiany postanowień zawartych w umowie:</w:t>
      </w:r>
    </w:p>
    <w:p w:rsidR="00CD3178" w:rsidRDefault="00CD3178" w:rsidP="00CD3178">
      <w:pPr>
        <w:jc w:val="both"/>
        <w:rPr>
          <w:sz w:val="22"/>
          <w:szCs w:val="22"/>
        </w:rPr>
      </w:pPr>
      <w:r>
        <w:rPr>
          <w:sz w:val="22"/>
          <w:szCs w:val="22"/>
        </w:rPr>
        <w:t>Zamawiający zgodnie z art. 144 ust. 1 ustawy Prawo zamówień publicznych przewiduje możliwość dokonywania zmian w treści zawartej umowy w stosunku do treści oferty w zakresie:</w:t>
      </w:r>
    </w:p>
    <w:p w:rsidR="00CD3178" w:rsidRDefault="00CD3178" w:rsidP="00CD3178">
      <w:pPr>
        <w:jc w:val="both"/>
        <w:rPr>
          <w:sz w:val="22"/>
          <w:szCs w:val="22"/>
        </w:rPr>
      </w:pPr>
    </w:p>
    <w:p w:rsidR="00CD3178" w:rsidRDefault="00CD3178" w:rsidP="00CD3178">
      <w:pPr>
        <w:numPr>
          <w:ilvl w:val="0"/>
          <w:numId w:val="25"/>
        </w:numPr>
        <w:jc w:val="both"/>
        <w:rPr>
          <w:sz w:val="22"/>
          <w:szCs w:val="22"/>
        </w:rPr>
      </w:pPr>
      <w:r>
        <w:rPr>
          <w:color w:val="000000"/>
          <w:sz w:val="22"/>
          <w:szCs w:val="22"/>
        </w:rPr>
        <w:t>Zmiana umowy może nastąpić w przypadkach:</w:t>
      </w:r>
    </w:p>
    <w:p w:rsidR="00CD3178" w:rsidRDefault="00CD3178" w:rsidP="00CD3178">
      <w:pPr>
        <w:pStyle w:val="NormalnyWeb"/>
        <w:spacing w:beforeAutospacing="0" w:afterAutospacing="0"/>
        <w:ind w:left="989" w:hanging="280"/>
        <w:rPr>
          <w:color w:val="000000"/>
          <w:sz w:val="22"/>
          <w:szCs w:val="22"/>
        </w:rPr>
      </w:pPr>
      <w:r>
        <w:rPr>
          <w:color w:val="000000"/>
          <w:sz w:val="22"/>
          <w:szCs w:val="22"/>
        </w:rPr>
        <w:t>1) określonych ustawą – Prawo zamówień publicznych,</w:t>
      </w:r>
    </w:p>
    <w:p w:rsidR="00CD3178" w:rsidRDefault="00CD3178" w:rsidP="00CD3178">
      <w:pPr>
        <w:ind w:left="709"/>
        <w:jc w:val="both"/>
        <w:rPr>
          <w:sz w:val="22"/>
          <w:szCs w:val="22"/>
        </w:rPr>
      </w:pPr>
      <w:r>
        <w:rPr>
          <w:color w:val="000000"/>
          <w:sz w:val="22"/>
          <w:szCs w:val="22"/>
        </w:rPr>
        <w:t>2) przewidzianych w niniejszej umowie</w:t>
      </w:r>
    </w:p>
    <w:p w:rsidR="00CD3178" w:rsidRDefault="00CD3178" w:rsidP="00CD3178">
      <w:pPr>
        <w:numPr>
          <w:ilvl w:val="0"/>
          <w:numId w:val="25"/>
        </w:numPr>
        <w:jc w:val="both"/>
        <w:rPr>
          <w:sz w:val="22"/>
          <w:szCs w:val="22"/>
        </w:rPr>
      </w:pPr>
      <w:r>
        <w:rPr>
          <w:color w:val="000000"/>
          <w:sz w:val="22"/>
          <w:szCs w:val="22"/>
        </w:rPr>
        <w:t>Zmiany mogą być inicjowane przez Zamawiającego lub przez Wykonawcę.</w:t>
      </w:r>
    </w:p>
    <w:p w:rsidR="00CD3178" w:rsidRDefault="00CD3178" w:rsidP="00CD3178">
      <w:pPr>
        <w:numPr>
          <w:ilvl w:val="0"/>
          <w:numId w:val="25"/>
        </w:numPr>
        <w:jc w:val="both"/>
        <w:rPr>
          <w:sz w:val="22"/>
          <w:szCs w:val="22"/>
        </w:rPr>
      </w:pPr>
      <w:r>
        <w:rPr>
          <w:sz w:val="22"/>
          <w:szCs w:val="22"/>
        </w:rPr>
        <w:t xml:space="preserve">Zmiany terminu wykonania przedmiotu zamówienia, w następujących sytuacjach: </w:t>
      </w:r>
    </w:p>
    <w:p w:rsidR="00CD3178" w:rsidRDefault="00CD3178" w:rsidP="00CD3178">
      <w:pPr>
        <w:ind w:left="980" w:hanging="272"/>
        <w:jc w:val="both"/>
        <w:rPr>
          <w:sz w:val="22"/>
          <w:szCs w:val="22"/>
        </w:rPr>
      </w:pPr>
      <w:r>
        <w:rPr>
          <w:sz w:val="22"/>
          <w:szCs w:val="22"/>
        </w:rPr>
        <w:t>a) wystąpienie siły wyższej tj. działania i zamieszki wojenne, ataki terrorystyczne, klęski żywiołowe spowodowane przez burze, huragany, tajfuny, trzęsienia ziemi, ekonomiczne następstwa globalnego kryzysu finansowego i inne,</w:t>
      </w:r>
    </w:p>
    <w:p w:rsidR="00CD3178" w:rsidRDefault="00CD3178" w:rsidP="00CD3178">
      <w:pPr>
        <w:ind w:left="980" w:hanging="272"/>
        <w:jc w:val="both"/>
        <w:rPr>
          <w:sz w:val="22"/>
          <w:szCs w:val="22"/>
        </w:rPr>
      </w:pPr>
      <w:r>
        <w:rPr>
          <w:sz w:val="22"/>
          <w:szCs w:val="22"/>
        </w:rPr>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rsidR="00CD3178" w:rsidRDefault="00CD3178" w:rsidP="00CD3178">
      <w:pPr>
        <w:ind w:left="980" w:hanging="272"/>
        <w:jc w:val="both"/>
        <w:rPr>
          <w:sz w:val="22"/>
          <w:szCs w:val="22"/>
        </w:rPr>
      </w:pPr>
      <w:r>
        <w:rPr>
          <w:sz w:val="22"/>
          <w:szCs w:val="22"/>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CD3178" w:rsidRDefault="00CD3178" w:rsidP="00CD3178">
      <w:pPr>
        <w:ind w:left="980" w:hanging="272"/>
        <w:jc w:val="both"/>
        <w:rPr>
          <w:sz w:val="22"/>
          <w:szCs w:val="22"/>
        </w:rPr>
      </w:pPr>
      <w:r>
        <w:rPr>
          <w:sz w:val="22"/>
          <w:szCs w:val="22"/>
        </w:rPr>
        <w:t>d) wystąpienie zmian w przepisach prawa w zakresie mającym wpływ na realizację przedmiotu zamówienia lub świadczenia jednej lub obu stron,</w:t>
      </w:r>
    </w:p>
    <w:p w:rsidR="00CD3178" w:rsidRDefault="00CD3178" w:rsidP="00CD3178">
      <w:pPr>
        <w:ind w:left="980" w:hanging="272"/>
        <w:jc w:val="both"/>
        <w:rPr>
          <w:sz w:val="22"/>
          <w:szCs w:val="22"/>
        </w:rPr>
      </w:pPr>
      <w:r>
        <w:rPr>
          <w:sz w:val="22"/>
          <w:szCs w:val="22"/>
        </w:rPr>
        <w:t>e) działanie lub zaniechanie organów władzy publicznej lub instytucji, w tym zmiany urzędowych interpretacji przepisów dotyczących wykonania lub finansowania robót budowlanych,</w:t>
      </w:r>
    </w:p>
    <w:p w:rsidR="00CD3178" w:rsidRDefault="00CD3178" w:rsidP="00CD3178">
      <w:pPr>
        <w:ind w:left="980" w:hanging="272"/>
        <w:jc w:val="both"/>
        <w:rPr>
          <w:sz w:val="22"/>
          <w:szCs w:val="22"/>
        </w:rPr>
      </w:pPr>
      <w:r>
        <w:rPr>
          <w:sz w:val="22"/>
          <w:szCs w:val="22"/>
        </w:rPr>
        <w:t>f) wydanie postanowienia lub decyzji o wstrzymaniu robót budowlanych, w przypadkach określonych w przepisach ustawy – Prawo budowlane,</w:t>
      </w:r>
    </w:p>
    <w:p w:rsidR="00CD3178" w:rsidRDefault="00CD3178" w:rsidP="00CD3178">
      <w:pPr>
        <w:ind w:left="980" w:hanging="272"/>
        <w:jc w:val="both"/>
        <w:rPr>
          <w:sz w:val="22"/>
          <w:szCs w:val="22"/>
        </w:rPr>
      </w:pPr>
      <w:r>
        <w:rPr>
          <w:sz w:val="22"/>
          <w:szCs w:val="22"/>
        </w:rPr>
        <w:t xml:space="preserve">g) z powodu działań osób trzecich uniemożliwiających wykonanie prac, które to działanie nie są konsekwencją winy któregokolwiek ze stron, </w:t>
      </w:r>
    </w:p>
    <w:p w:rsidR="00CD3178" w:rsidRDefault="00CD3178" w:rsidP="00CD3178">
      <w:pPr>
        <w:ind w:left="980" w:hanging="272"/>
        <w:jc w:val="both"/>
        <w:rPr>
          <w:sz w:val="22"/>
          <w:szCs w:val="22"/>
        </w:rPr>
      </w:pPr>
      <w:r>
        <w:rPr>
          <w:sz w:val="22"/>
          <w:szCs w:val="22"/>
        </w:rPr>
        <w:t>h) z powodu wystąpienia dodatkowych robót, a niemożliwych do przewidzenia przed zawarciem umowy przez doświadczonego wykonawcę oraz również w przypadku wystąpienia wypadków drogowych powstałych w strefie robót.</w:t>
      </w:r>
    </w:p>
    <w:p w:rsidR="00CD3178" w:rsidRDefault="00CD3178" w:rsidP="00CD3178">
      <w:pPr>
        <w:ind w:left="708"/>
        <w:rPr>
          <w:sz w:val="22"/>
          <w:szCs w:val="22"/>
        </w:rPr>
      </w:pPr>
    </w:p>
    <w:p w:rsidR="00CD3178" w:rsidRDefault="00CD3178" w:rsidP="00CD3178">
      <w:pPr>
        <w:ind w:left="708"/>
        <w:jc w:val="both"/>
        <w:rPr>
          <w:sz w:val="22"/>
          <w:szCs w:val="22"/>
        </w:rPr>
      </w:pPr>
      <w:r>
        <w:rPr>
          <w:sz w:val="22"/>
          <w:szCs w:val="22"/>
        </w:rPr>
        <w:t>Fakty powyższe muszą być zgłoszone przez Wykonawcę pisemnie wraz z uzasadnieniem i zatwierdzone przez Zamawiającego. Strony ustalą nowy termin, który zostanie wprowadzony aneksem do umowy.</w:t>
      </w:r>
    </w:p>
    <w:p w:rsidR="00CD3178" w:rsidRDefault="00CD3178" w:rsidP="00CD3178">
      <w:pPr>
        <w:ind w:left="708"/>
        <w:jc w:val="both"/>
        <w:rPr>
          <w:b/>
          <w:bCs/>
          <w:sz w:val="22"/>
          <w:szCs w:val="22"/>
        </w:rPr>
      </w:pPr>
      <w:r>
        <w:rPr>
          <w:b/>
          <w:bCs/>
          <w:sz w:val="22"/>
          <w:szCs w:val="22"/>
        </w:rPr>
        <w:t>Uwaga:</w:t>
      </w:r>
    </w:p>
    <w:p w:rsidR="00CD3178" w:rsidRDefault="00CD3178" w:rsidP="00CD3178">
      <w:pPr>
        <w:ind w:left="708"/>
        <w:jc w:val="both"/>
        <w:rPr>
          <w:sz w:val="22"/>
          <w:szCs w:val="22"/>
        </w:rPr>
      </w:pPr>
      <w:r>
        <w:rPr>
          <w:sz w:val="22"/>
          <w:szCs w:val="22"/>
        </w:rPr>
        <w:t>Jakakolwiek przerwa w realizacji przedmiotu umowy wynikła z działań lub braku działań Podwykonawcy będzie traktowana jako przerwa wynikła z przyczyn zależnych od Wykonawcy i nie może stanowić podstawy do zmiany terminu zakończenia robót.</w:t>
      </w:r>
    </w:p>
    <w:p w:rsidR="00CD3178" w:rsidRDefault="00CD3178" w:rsidP="00CD3178">
      <w:pPr>
        <w:ind w:left="708"/>
        <w:jc w:val="both"/>
        <w:rPr>
          <w:sz w:val="22"/>
          <w:szCs w:val="22"/>
        </w:rPr>
      </w:pPr>
      <w:r>
        <w:rPr>
          <w:sz w:val="22"/>
          <w:szCs w:val="22"/>
          <w:lang w:eastAsia="ar-SA"/>
        </w:rPr>
        <w:t xml:space="preserve"> </w:t>
      </w:r>
    </w:p>
    <w:p w:rsidR="00CD3178" w:rsidRDefault="00CD3178" w:rsidP="00CD3178">
      <w:pPr>
        <w:numPr>
          <w:ilvl w:val="0"/>
          <w:numId w:val="36"/>
        </w:numPr>
        <w:rPr>
          <w:sz w:val="22"/>
          <w:szCs w:val="22"/>
        </w:rPr>
      </w:pPr>
      <w:r>
        <w:rPr>
          <w:sz w:val="22"/>
          <w:szCs w:val="22"/>
        </w:rPr>
        <w:t xml:space="preserve">Zmiany wynagrodzenia umownego: </w:t>
      </w:r>
    </w:p>
    <w:p w:rsidR="00CD3178" w:rsidRDefault="00CD3178" w:rsidP="00CD3178">
      <w:pPr>
        <w:ind w:left="980" w:hanging="271"/>
        <w:jc w:val="both"/>
        <w:rPr>
          <w:sz w:val="22"/>
          <w:szCs w:val="22"/>
          <w:lang w:eastAsia="pl-PL"/>
        </w:rPr>
      </w:pPr>
      <w:r>
        <w:rPr>
          <w:sz w:val="22"/>
          <w:szCs w:val="22"/>
        </w:rPr>
        <w:t xml:space="preserve">a) w przypadku ograniczenia lub rezygnacji z części umownego zakresu robót. Strony ustalą wartość na podstawie danych z kosztorysu ofertowego, która następnie zostanie wprowadzona aneksem do umowy. </w:t>
      </w:r>
      <w:r>
        <w:rPr>
          <w:sz w:val="22"/>
          <w:szCs w:val="22"/>
          <w:lang w:eastAsia="pl-PL"/>
        </w:rPr>
        <w:t xml:space="preserve">W związku z prawem Zamawiającego do zaniechania określonych robót, Wykonawcy nie przysługują żadne roszczenia z tytułu odstąpienia, odszkodowania itp. </w:t>
      </w:r>
    </w:p>
    <w:p w:rsidR="00CD3178" w:rsidRDefault="00CD3178" w:rsidP="00CD3178">
      <w:pPr>
        <w:ind w:left="980" w:hanging="271"/>
        <w:jc w:val="both"/>
        <w:rPr>
          <w:i/>
          <w:iCs/>
          <w:sz w:val="22"/>
          <w:szCs w:val="22"/>
        </w:rPr>
      </w:pPr>
      <w:r>
        <w:rPr>
          <w:sz w:val="22"/>
          <w:szCs w:val="22"/>
          <w:lang w:eastAsia="pl-PL"/>
        </w:rPr>
        <w:t xml:space="preserve">b) </w:t>
      </w:r>
      <w:r>
        <w:rPr>
          <w:sz w:val="22"/>
          <w:szCs w:val="22"/>
        </w:rPr>
        <w:t>w przypadku realizacji dodatkowych robót budowlanych nieobjętych zamówieniem podstawowym, o ile stały się niezbędne</w:t>
      </w:r>
      <w:r>
        <w:rPr>
          <w:color w:val="FF0000"/>
          <w:sz w:val="22"/>
          <w:szCs w:val="22"/>
        </w:rPr>
        <w:t xml:space="preserve"> </w:t>
      </w:r>
      <w:r>
        <w:rPr>
          <w:sz w:val="22"/>
          <w:szCs w:val="22"/>
        </w:rPr>
        <w:t xml:space="preserve">do wykonania podstawowego przedmiotu zamówienia i zostaną spełnione łącznie warunki opisane w art. 144 ust. 1 pkt. 2) ustawy </w:t>
      </w:r>
      <w:proofErr w:type="spellStart"/>
      <w:r>
        <w:rPr>
          <w:sz w:val="22"/>
          <w:szCs w:val="22"/>
        </w:rPr>
        <w:t>Pzp</w:t>
      </w:r>
      <w:proofErr w:type="spellEnd"/>
      <w:r>
        <w:rPr>
          <w:sz w:val="22"/>
          <w:szCs w:val="22"/>
        </w:rPr>
        <w:t xml:space="preserve">. Wykonawca do wyliczenia wartości </w:t>
      </w:r>
      <w:r>
        <w:rPr>
          <w:sz w:val="22"/>
          <w:szCs w:val="22"/>
        </w:rPr>
        <w:lastRenderedPageBreak/>
        <w:t xml:space="preserve">robót dodatkowych przyjmie czynniki cenotwórcze wynikające z kosztorysu ofertowego </w:t>
      </w:r>
      <w:r>
        <w:rPr>
          <w:rFonts w:eastAsia="TimesNewRoman"/>
          <w:color w:val="000000"/>
          <w:sz w:val="22"/>
          <w:szCs w:val="22"/>
        </w:rPr>
        <w:t xml:space="preserve">a </w:t>
      </w:r>
      <w:r>
        <w:rPr>
          <w:sz w:val="22"/>
          <w:szCs w:val="22"/>
        </w:rPr>
        <w:t>w przypadku brakujących cen w kosztorysie ofertowym, brakujące ceny zostaną przyjęte z zeszytów SEKOCENBUD (jako średnie) za kwartał poprzedzający ich wbudowanie.</w:t>
      </w:r>
      <w:r>
        <w:rPr>
          <w:rFonts w:eastAsia="TimesNewRoman"/>
          <w:color w:val="000000"/>
          <w:sz w:val="22"/>
          <w:szCs w:val="22"/>
        </w:rPr>
        <w:t xml:space="preserve"> Wycena powyższa zastąpi wycenę danej pozycji określonej w kosztorysie ofertowym.</w:t>
      </w:r>
      <w:r>
        <w:rPr>
          <w:sz w:val="22"/>
          <w:szCs w:val="22"/>
        </w:rPr>
        <w:t xml:space="preserve"> </w:t>
      </w:r>
      <w:r>
        <w:rPr>
          <w:i/>
          <w:iCs/>
          <w:sz w:val="22"/>
          <w:szCs w:val="22"/>
        </w:rPr>
        <w:t>W przypadku zaistnienia opisanej sytuacji Zamawiający po dokonaniu zmiany umowy zamieści w BZP ogłoszenie o zmianie umowy.</w:t>
      </w:r>
    </w:p>
    <w:p w:rsidR="00CD3178" w:rsidRDefault="00CD3178" w:rsidP="00CD3178">
      <w:pPr>
        <w:ind w:left="980" w:hanging="271"/>
        <w:jc w:val="both"/>
        <w:rPr>
          <w:sz w:val="22"/>
          <w:szCs w:val="22"/>
        </w:rPr>
      </w:pPr>
      <w:r>
        <w:rPr>
          <w:sz w:val="22"/>
          <w:szCs w:val="22"/>
        </w:rPr>
        <w:t xml:space="preserve">c) W przypadku </w:t>
      </w:r>
      <w:r>
        <w:rPr>
          <w:rFonts w:eastAsia="TimesNewRoman"/>
          <w:sz w:val="22"/>
          <w:szCs w:val="22"/>
        </w:rPr>
        <w:t xml:space="preserve">zaistnienia sytuacji powodującej wprowadzenie w trakcie realizacji zamówienia robót lub materiałów zamiennych w stosunku do opisanych w dokumentacji projektowej z uwagi na: postęp technologiczny, obniżenie kosztów eksploatacji, wzrost wydajności urządzenia, poprawa funkcjonalności -  zamienne zakresy robót lub materiały zostaną ustalone przed ich realizacją w zatwierdzonym przez Zamawiającego </w:t>
      </w:r>
      <w:proofErr w:type="spellStart"/>
      <w:r>
        <w:rPr>
          <w:rFonts w:eastAsia="TimesNewRoman"/>
          <w:sz w:val="22"/>
          <w:szCs w:val="22"/>
        </w:rPr>
        <w:t>protokóle</w:t>
      </w:r>
      <w:proofErr w:type="spellEnd"/>
      <w:r>
        <w:rPr>
          <w:rFonts w:eastAsia="TimesNewRoman"/>
          <w:sz w:val="22"/>
          <w:szCs w:val="22"/>
        </w:rPr>
        <w:t xml:space="preserve"> konieczności, a ich wartość zostanie określona w oparciu o sporządzony przez Wykonawcę kosztorys zamienny. </w:t>
      </w:r>
      <w:r>
        <w:rPr>
          <w:sz w:val="22"/>
          <w:szCs w:val="22"/>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Pr>
          <w:rFonts w:eastAsia="TimesNewRoman"/>
          <w:sz w:val="22"/>
          <w:szCs w:val="22"/>
        </w:rPr>
        <w:t xml:space="preserve">a </w:t>
      </w:r>
      <w:r>
        <w:rPr>
          <w:sz w:val="22"/>
          <w:szCs w:val="22"/>
        </w:rPr>
        <w:t>w przypadku brakujących cen materiałów w kosztorysie ofertowym, brakujące ceny zostaną przyjęte z zeszytów SEKOCENBUD (jako średnie) za kwartał poprzedzający ich wbudowanie.</w:t>
      </w:r>
      <w:r>
        <w:rPr>
          <w:rFonts w:eastAsia="TimesNewRoman"/>
          <w:sz w:val="22"/>
          <w:szCs w:val="22"/>
        </w:rPr>
        <w:t xml:space="preserve"> Wycena powyższa zastąpi wycenę danej pozycji określonej w kosztorysie ofertowym. </w:t>
      </w:r>
      <w:r>
        <w:rPr>
          <w:sz w:val="22"/>
          <w:szCs w:val="22"/>
        </w:rPr>
        <w:t>Fakty powyższe muszą być zgłoszone pisemnie wraz z uzasadnieniem przez Wykonawcę i zatwierdzone przez Zamawiającego po uprzednim zaakceptowaniu przez instytucje dofinansowującą. Zmiana wymaga podpisania przez strony aneksu.</w:t>
      </w:r>
    </w:p>
    <w:p w:rsidR="00CD3178" w:rsidRDefault="00CD3178" w:rsidP="00CD3178">
      <w:pPr>
        <w:ind w:left="1069" w:hanging="369"/>
        <w:rPr>
          <w:rFonts w:eastAsia="TimesNewRoman"/>
          <w:color w:val="000000"/>
          <w:sz w:val="22"/>
          <w:szCs w:val="22"/>
        </w:rPr>
      </w:pPr>
      <w:r>
        <w:rPr>
          <w:rFonts w:eastAsia="TimesNewRoman"/>
          <w:color w:val="000000"/>
          <w:sz w:val="22"/>
          <w:szCs w:val="22"/>
        </w:rPr>
        <w:t>d) zmiany stawki podatku od towarów i usług – poprzez zastosowanie nowej stawki podatku VAT,</w:t>
      </w:r>
    </w:p>
    <w:p w:rsidR="00CD3178" w:rsidRDefault="00CD3178" w:rsidP="00CD3178">
      <w:pPr>
        <w:ind w:left="708"/>
        <w:jc w:val="both"/>
        <w:rPr>
          <w:sz w:val="22"/>
          <w:szCs w:val="22"/>
        </w:rPr>
      </w:pPr>
      <w:r>
        <w:rPr>
          <w:sz w:val="22"/>
          <w:szCs w:val="22"/>
        </w:rPr>
        <w:t>Fakty powyższe muszą być zgłoszone pisemnie wraz z uzasadnieniem przez Wykonawcę i zatwierdzone przez Zamawiającego.</w:t>
      </w:r>
    </w:p>
    <w:p w:rsidR="00CD3178" w:rsidRDefault="00CD3178" w:rsidP="00CD3178">
      <w:pPr>
        <w:ind w:left="720"/>
        <w:jc w:val="both"/>
        <w:rPr>
          <w:b/>
          <w:sz w:val="22"/>
        </w:rPr>
      </w:pPr>
    </w:p>
    <w:p w:rsidR="00CD3178" w:rsidRDefault="00CD3178" w:rsidP="00CD3178">
      <w:pPr>
        <w:numPr>
          <w:ilvl w:val="0"/>
          <w:numId w:val="36"/>
        </w:numPr>
        <w:jc w:val="both"/>
        <w:rPr>
          <w:sz w:val="22"/>
          <w:szCs w:val="22"/>
        </w:rPr>
      </w:pPr>
      <w:r>
        <w:rPr>
          <w:color w:val="000000"/>
          <w:sz w:val="22"/>
          <w:szCs w:val="22"/>
        </w:rPr>
        <w:t xml:space="preserve">Zamawiający </w:t>
      </w:r>
      <w:r>
        <w:rPr>
          <w:bCs/>
          <w:sz w:val="22"/>
          <w:szCs w:val="22"/>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rsidR="00CD3178" w:rsidRDefault="00CD3178" w:rsidP="00CD3178">
      <w:pPr>
        <w:numPr>
          <w:ilvl w:val="0"/>
          <w:numId w:val="36"/>
        </w:numPr>
        <w:jc w:val="both"/>
        <w:rPr>
          <w:sz w:val="22"/>
          <w:szCs w:val="22"/>
        </w:rPr>
      </w:pPr>
      <w:r>
        <w:rPr>
          <w:sz w:val="22"/>
          <w:szCs w:val="22"/>
        </w:rPr>
        <w:t>Za zgodą strony umowy, dopuszcza się również dokonanie zmian postanowień zawartej umowy w zakresie możliwości składania faktur, w przypadku wystąpienia okoliczności objętych katalogiem zdarzeń ust. 1 i 2 niniejszego pkt. XX SIWZ, nawet w przypadku gdy zdarzenie te nie spowoduje zmiany terminu wykonania robót budowlanych.</w:t>
      </w:r>
    </w:p>
    <w:p w:rsidR="00CD3178" w:rsidRDefault="00CD3178" w:rsidP="00CD3178">
      <w:pPr>
        <w:numPr>
          <w:ilvl w:val="0"/>
          <w:numId w:val="36"/>
        </w:numPr>
        <w:jc w:val="both"/>
        <w:rPr>
          <w:sz w:val="22"/>
          <w:szCs w:val="22"/>
        </w:rPr>
      </w:pPr>
      <w:r>
        <w:rPr>
          <w:sz w:val="22"/>
          <w:szCs w:val="22"/>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rsidR="00CD3178" w:rsidRDefault="00CD3178" w:rsidP="00CD3178">
      <w:pPr>
        <w:numPr>
          <w:ilvl w:val="0"/>
          <w:numId w:val="36"/>
        </w:numPr>
        <w:jc w:val="both"/>
        <w:rPr>
          <w:sz w:val="22"/>
          <w:szCs w:val="22"/>
        </w:rPr>
      </w:pPr>
      <w:r>
        <w:rPr>
          <w:sz w:val="22"/>
          <w:szCs w:val="22"/>
        </w:rPr>
        <w:t>W przypadku zmiany inspektorów nadzoru Zamawiający poinformuje niezwłocznie na piśmie o tym fakcie Wykonawcę i wskaże osoby sprawujące z jego strony formalny nadzór inwestorski. Zmiana nie wymaga formy aneksu.</w:t>
      </w:r>
    </w:p>
    <w:p w:rsidR="00CD3178" w:rsidRDefault="00CD3178" w:rsidP="00CD3178">
      <w:pPr>
        <w:numPr>
          <w:ilvl w:val="0"/>
          <w:numId w:val="36"/>
        </w:numPr>
        <w:rPr>
          <w:sz w:val="22"/>
          <w:szCs w:val="22"/>
        </w:rPr>
      </w:pPr>
      <w:r>
        <w:rPr>
          <w:sz w:val="22"/>
          <w:szCs w:val="22"/>
        </w:rPr>
        <w:t>Zmiany (modyfikacja) złożonych w postępowaniu deklaracji odnośnie do podwykonawstwa poprzez:</w:t>
      </w:r>
    </w:p>
    <w:p w:rsidR="00CD3178" w:rsidRDefault="00CD3178" w:rsidP="00CD3178">
      <w:pPr>
        <w:numPr>
          <w:ilvl w:val="1"/>
          <w:numId w:val="36"/>
        </w:numPr>
        <w:rPr>
          <w:sz w:val="22"/>
          <w:szCs w:val="22"/>
        </w:rPr>
      </w:pPr>
      <w:r>
        <w:rPr>
          <w:sz w:val="22"/>
          <w:szCs w:val="22"/>
        </w:rPr>
        <w:t xml:space="preserve">wskazanie innych podwykonawców, </w:t>
      </w:r>
    </w:p>
    <w:p w:rsidR="00CD3178" w:rsidRDefault="00CD3178" w:rsidP="00CD3178">
      <w:pPr>
        <w:numPr>
          <w:ilvl w:val="1"/>
          <w:numId w:val="36"/>
        </w:numPr>
        <w:rPr>
          <w:sz w:val="22"/>
          <w:szCs w:val="22"/>
        </w:rPr>
      </w:pPr>
      <w:r>
        <w:rPr>
          <w:sz w:val="22"/>
          <w:szCs w:val="22"/>
        </w:rPr>
        <w:t xml:space="preserve">rezygnację z podwykonawców, </w:t>
      </w:r>
    </w:p>
    <w:p w:rsidR="00CD3178" w:rsidRDefault="00CD3178" w:rsidP="00CD3178">
      <w:pPr>
        <w:numPr>
          <w:ilvl w:val="1"/>
          <w:numId w:val="36"/>
        </w:numPr>
        <w:rPr>
          <w:sz w:val="22"/>
          <w:szCs w:val="22"/>
        </w:rPr>
      </w:pPr>
      <w:r>
        <w:rPr>
          <w:sz w:val="22"/>
          <w:szCs w:val="22"/>
        </w:rPr>
        <w:t>wskazanie innego zakresu podwykonawstwa,</w:t>
      </w:r>
    </w:p>
    <w:p w:rsidR="00CD3178" w:rsidRDefault="00CD3178" w:rsidP="00CD3178">
      <w:pPr>
        <w:numPr>
          <w:ilvl w:val="1"/>
          <w:numId w:val="36"/>
        </w:numPr>
        <w:rPr>
          <w:sz w:val="22"/>
          <w:szCs w:val="22"/>
        </w:rPr>
      </w:pPr>
      <w:r>
        <w:rPr>
          <w:sz w:val="22"/>
          <w:szCs w:val="22"/>
        </w:rPr>
        <w:t>wykonanie zamówienia przy pomocy podwykonawców, pomimo niewskazania w postępowaniu żadnej części zamówienia przeznaczonej do wykonania w ramach podwykonawstwa (art. 36b ust. 1),</w:t>
      </w:r>
    </w:p>
    <w:p w:rsidR="00CD3178" w:rsidRDefault="00CD3178" w:rsidP="00CD3178">
      <w:pPr>
        <w:ind w:left="1080"/>
        <w:jc w:val="both"/>
        <w:rPr>
          <w:sz w:val="22"/>
          <w:szCs w:val="22"/>
        </w:rPr>
      </w:pPr>
      <w:r>
        <w:rPr>
          <w:rFonts w:ascii="TimesNewRomanPSMT" w:hAnsi="TimesNewRomanPSMT" w:cs="TimesNewRomanPSMT"/>
          <w:sz w:val="22"/>
          <w:szCs w:val="22"/>
        </w:rPr>
        <w:t xml:space="preserve">W przypadku gdy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w:t>
      </w:r>
      <w:r>
        <w:rPr>
          <w:rFonts w:ascii="TimesNewRomanPSMT" w:hAnsi="TimesNewRomanPSMT" w:cs="TimesNewRomanPSMT"/>
          <w:sz w:val="22"/>
          <w:szCs w:val="22"/>
        </w:rPr>
        <w:lastRenderedPageBreak/>
        <w:t>stopniu nie mniejszym niż podwykonawca, na którego zasoby wykonawca powoływał się w trakcie postępowania o udzielenie zamówienia.</w:t>
      </w:r>
    </w:p>
    <w:p w:rsidR="00CD3178" w:rsidRDefault="00CD3178" w:rsidP="00CD3178">
      <w:pPr>
        <w:ind w:right="214"/>
        <w:jc w:val="center"/>
        <w:rPr>
          <w:b/>
          <w:sz w:val="22"/>
        </w:rPr>
      </w:pPr>
      <w:r>
        <w:rPr>
          <w:b/>
          <w:sz w:val="22"/>
        </w:rPr>
        <w:t>§ 6</w:t>
      </w:r>
    </w:p>
    <w:p w:rsidR="00CD3178" w:rsidRDefault="00CD3178" w:rsidP="00CD3178">
      <w:pPr>
        <w:jc w:val="center"/>
        <w:rPr>
          <w:b/>
          <w:sz w:val="22"/>
          <w:szCs w:val="22"/>
        </w:rPr>
      </w:pPr>
      <w:r>
        <w:rPr>
          <w:b/>
          <w:sz w:val="22"/>
          <w:szCs w:val="22"/>
        </w:rPr>
        <w:t>Obowiązki Zamawiającego</w:t>
      </w:r>
    </w:p>
    <w:p w:rsidR="00CD3178" w:rsidRDefault="00CD3178" w:rsidP="00CD3178">
      <w:pPr>
        <w:ind w:right="214"/>
        <w:jc w:val="center"/>
        <w:rPr>
          <w:b/>
          <w:sz w:val="22"/>
        </w:rPr>
      </w:pPr>
    </w:p>
    <w:p w:rsidR="00CD3178" w:rsidRDefault="00CD3178" w:rsidP="00CD3178">
      <w:pPr>
        <w:ind w:right="214"/>
        <w:rPr>
          <w:b/>
          <w:sz w:val="22"/>
        </w:rPr>
      </w:pPr>
      <w:r>
        <w:rPr>
          <w:b/>
          <w:sz w:val="22"/>
        </w:rPr>
        <w:t>Do obowiązków Zamawiającego należy:</w:t>
      </w:r>
    </w:p>
    <w:p w:rsidR="00CD3178" w:rsidRDefault="00CD3178" w:rsidP="00CD3178">
      <w:pPr>
        <w:numPr>
          <w:ilvl w:val="0"/>
          <w:numId w:val="8"/>
        </w:numPr>
        <w:ind w:right="-1"/>
        <w:jc w:val="both"/>
        <w:rPr>
          <w:sz w:val="22"/>
        </w:rPr>
      </w:pPr>
      <w:r>
        <w:rPr>
          <w:sz w:val="22"/>
        </w:rPr>
        <w:t>Przekazanie terenu budowy.</w:t>
      </w:r>
    </w:p>
    <w:p w:rsidR="00CD3178" w:rsidRDefault="00CD3178" w:rsidP="00CD3178">
      <w:pPr>
        <w:numPr>
          <w:ilvl w:val="0"/>
          <w:numId w:val="8"/>
        </w:numPr>
        <w:jc w:val="both"/>
        <w:rPr>
          <w:sz w:val="22"/>
        </w:rPr>
      </w:pPr>
      <w:r>
        <w:rPr>
          <w:sz w:val="22"/>
        </w:rPr>
        <w:t>Zapewnienie nadzoru inwestorskiego.</w:t>
      </w:r>
    </w:p>
    <w:p w:rsidR="00CD3178" w:rsidRDefault="00CD3178" w:rsidP="00CD3178">
      <w:pPr>
        <w:numPr>
          <w:ilvl w:val="0"/>
          <w:numId w:val="8"/>
        </w:numPr>
        <w:jc w:val="both"/>
        <w:rPr>
          <w:sz w:val="22"/>
        </w:rPr>
      </w:pPr>
      <w:r>
        <w:rPr>
          <w:sz w:val="22"/>
        </w:rPr>
        <w:t>Odbiór przedmiotu umowy po jego wykonaniu.</w:t>
      </w:r>
    </w:p>
    <w:p w:rsidR="00CD3178" w:rsidRDefault="00CD3178" w:rsidP="00CD3178">
      <w:pPr>
        <w:numPr>
          <w:ilvl w:val="0"/>
          <w:numId w:val="8"/>
        </w:numPr>
        <w:jc w:val="both"/>
        <w:rPr>
          <w:sz w:val="22"/>
        </w:rPr>
      </w:pPr>
      <w:r>
        <w:rPr>
          <w:sz w:val="22"/>
        </w:rPr>
        <w:t>Zapłata wynagrodzenia za wykonany przedmiot umowy.</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7.</w:t>
      </w:r>
    </w:p>
    <w:p w:rsidR="00CD3178" w:rsidRDefault="00CD3178" w:rsidP="00CD3178">
      <w:pPr>
        <w:jc w:val="center"/>
        <w:rPr>
          <w:b/>
          <w:sz w:val="22"/>
          <w:szCs w:val="22"/>
        </w:rPr>
      </w:pPr>
      <w:r>
        <w:rPr>
          <w:b/>
          <w:sz w:val="22"/>
          <w:szCs w:val="22"/>
        </w:rPr>
        <w:t>Wynagrodzenie</w:t>
      </w:r>
    </w:p>
    <w:p w:rsidR="00CD3178" w:rsidRDefault="00CD3178" w:rsidP="00CD3178">
      <w:pPr>
        <w:ind w:right="214"/>
        <w:jc w:val="center"/>
        <w:rPr>
          <w:b/>
          <w:sz w:val="22"/>
        </w:rPr>
      </w:pPr>
    </w:p>
    <w:p w:rsidR="00CD3178" w:rsidRPr="00A758D2" w:rsidRDefault="00CD3178" w:rsidP="00CD3178">
      <w:pPr>
        <w:numPr>
          <w:ilvl w:val="0"/>
          <w:numId w:val="9"/>
        </w:numPr>
        <w:tabs>
          <w:tab w:val="clear" w:pos="720"/>
        </w:tabs>
        <w:ind w:left="420" w:right="214" w:hanging="420"/>
        <w:jc w:val="both"/>
        <w:rPr>
          <w:b/>
          <w:sz w:val="22"/>
          <w:szCs w:val="22"/>
        </w:rPr>
      </w:pPr>
      <w:r w:rsidRPr="00A758D2">
        <w:rPr>
          <w:sz w:val="22"/>
        </w:rPr>
        <w:t xml:space="preserve">Wynagrodzenie za wykonanie przedmiotu umowy określa się ryczałtowo na </w:t>
      </w:r>
      <w:r w:rsidRPr="00A758D2">
        <w:rPr>
          <w:sz w:val="22"/>
          <w:szCs w:val="22"/>
        </w:rPr>
        <w:t>kwotę:</w:t>
      </w:r>
    </w:p>
    <w:p w:rsidR="00CD3178" w:rsidRPr="00A758D2" w:rsidRDefault="00CD3178" w:rsidP="00CD3178">
      <w:pPr>
        <w:ind w:left="357"/>
        <w:rPr>
          <w:sz w:val="22"/>
          <w:szCs w:val="22"/>
        </w:rPr>
      </w:pPr>
      <w:r w:rsidRPr="00A758D2">
        <w:rPr>
          <w:sz w:val="24"/>
          <w:szCs w:val="24"/>
        </w:rPr>
        <w:t>kwota netto ………………… PLN, podatek VAT …... %, ………………. zł., kwota brutto ………………………. PLN</w:t>
      </w:r>
      <w:r>
        <w:rPr>
          <w:b/>
          <w:sz w:val="24"/>
          <w:szCs w:val="24"/>
        </w:rPr>
        <w:t>.</w:t>
      </w:r>
    </w:p>
    <w:p w:rsidR="00CD3178" w:rsidRPr="00A758D2" w:rsidRDefault="00CD3178" w:rsidP="00CD3178">
      <w:pPr>
        <w:numPr>
          <w:ilvl w:val="0"/>
          <w:numId w:val="6"/>
        </w:numPr>
        <w:ind w:right="214"/>
        <w:jc w:val="both"/>
        <w:rPr>
          <w:sz w:val="22"/>
          <w:szCs w:val="22"/>
        </w:rPr>
      </w:pPr>
      <w:r w:rsidRPr="00A758D2">
        <w:rPr>
          <w:sz w:val="22"/>
          <w:szCs w:val="22"/>
        </w:rPr>
        <w:t>Wynagrodzenie będzie płatne:</w:t>
      </w:r>
    </w:p>
    <w:p w:rsidR="00CD3178" w:rsidRPr="00A758D2" w:rsidRDefault="00CD3178" w:rsidP="00CD3178">
      <w:pPr>
        <w:ind w:left="360" w:right="214"/>
        <w:jc w:val="both"/>
        <w:rPr>
          <w:sz w:val="22"/>
          <w:szCs w:val="22"/>
        </w:rPr>
      </w:pPr>
      <w:r w:rsidRPr="00A758D2">
        <w:rPr>
          <w:sz w:val="22"/>
          <w:szCs w:val="22"/>
        </w:rPr>
        <w:t>a) fakturami częściowymi w wysokości do 80 % po potwierdzeniu zaawansowania prac  przez Inspektorów Nadzoru</w:t>
      </w:r>
    </w:p>
    <w:p w:rsidR="00CD3178" w:rsidRPr="00A758D2" w:rsidRDefault="00CD3178" w:rsidP="00CD3178">
      <w:pPr>
        <w:pStyle w:val="Akapitzlist"/>
        <w:numPr>
          <w:ilvl w:val="0"/>
          <w:numId w:val="30"/>
        </w:numPr>
        <w:ind w:right="214"/>
        <w:jc w:val="both"/>
        <w:rPr>
          <w:sz w:val="22"/>
        </w:rPr>
      </w:pPr>
      <w:r w:rsidRPr="00A758D2">
        <w:rPr>
          <w:rFonts w:ascii="Times New Roman" w:hAnsi="Times New Roman"/>
          <w:sz w:val="22"/>
        </w:rPr>
        <w:t xml:space="preserve">Fakturą końcową w wysokości 20% wynagrodzenia po otrzymaniu prawomocnego pozwolenia wodno- prawnego i prawomocnego pozwolenia na użytkowanie. </w:t>
      </w:r>
    </w:p>
    <w:p w:rsidR="00CD3178" w:rsidRDefault="00CD3178" w:rsidP="00CD3178">
      <w:pPr>
        <w:numPr>
          <w:ilvl w:val="0"/>
          <w:numId w:val="30"/>
        </w:numPr>
        <w:ind w:right="214"/>
        <w:jc w:val="both"/>
        <w:rPr>
          <w:sz w:val="22"/>
          <w:szCs w:val="22"/>
        </w:rPr>
      </w:pPr>
      <w:r w:rsidRPr="00E160EB">
        <w:rPr>
          <w:b/>
          <w:sz w:val="22"/>
          <w:szCs w:val="22"/>
        </w:rPr>
        <w:t>Kwota ryczałtowa obejmuje wykonanie przedmiotu umowy zgodnie z dokumentacją projektową i specyfikacją techniczna wykonania i odbioru robót, w zakresie wymienionych elementów robót w przedmiarze robót i opisanych w SIWZ, z zasadami wiedzy i sztuki budowlanej a także z uwzględnieniem wszelkich kosztów niezbędnych do wykonania zamówienia</w:t>
      </w:r>
      <w:r>
        <w:rPr>
          <w:sz w:val="22"/>
        </w:rPr>
        <w:t>.</w:t>
      </w:r>
    </w:p>
    <w:p w:rsidR="00CD3178" w:rsidRDefault="00CD3178" w:rsidP="00CD3178">
      <w:pPr>
        <w:numPr>
          <w:ilvl w:val="0"/>
          <w:numId w:val="30"/>
        </w:numPr>
        <w:ind w:right="214"/>
        <w:jc w:val="both"/>
        <w:rPr>
          <w:sz w:val="22"/>
          <w:szCs w:val="22"/>
        </w:rPr>
      </w:pPr>
      <w:r>
        <w:rPr>
          <w:sz w:val="22"/>
          <w:szCs w:val="22"/>
        </w:rPr>
        <w:t>Kwota ryczałtowa uwzględnia m.in.:</w:t>
      </w:r>
    </w:p>
    <w:p w:rsidR="00CD3178" w:rsidRDefault="00CD3178" w:rsidP="00CD3178">
      <w:pPr>
        <w:numPr>
          <w:ilvl w:val="0"/>
          <w:numId w:val="34"/>
        </w:numPr>
        <w:ind w:right="214"/>
        <w:jc w:val="both"/>
        <w:rPr>
          <w:sz w:val="22"/>
          <w:szCs w:val="22"/>
        </w:rPr>
      </w:pPr>
      <w:r>
        <w:rPr>
          <w:bCs/>
          <w:sz w:val="22"/>
          <w:szCs w:val="22"/>
        </w:rPr>
        <w:t xml:space="preserve">koszty wszystkich robót, których wykonanie jest konieczne do realizacji przedmiotu zamówienia </w:t>
      </w:r>
      <w:r>
        <w:rPr>
          <w:bCs/>
          <w:color w:val="000000"/>
          <w:sz w:val="22"/>
          <w:szCs w:val="22"/>
        </w:rPr>
        <w:t>opisanego w SIWZ i wymienionych elementów w przedmiarze robót</w:t>
      </w:r>
      <w:r>
        <w:rPr>
          <w:bCs/>
          <w:sz w:val="22"/>
          <w:szCs w:val="22"/>
        </w:rPr>
        <w:t xml:space="preserve">, jak również wszelkie inne koszty wynikające z realizacji obowiązków Wykonawcy określonych w niniejszej umowie, </w:t>
      </w:r>
      <w:r>
        <w:rPr>
          <w:sz w:val="22"/>
          <w:szCs w:val="22"/>
        </w:rPr>
        <w:t xml:space="preserve">w tym także ryzyko Wykonawcy z tytułu oszacowania wszelkich kosztów związanych z realizacją przedmiotu umowy, a także oddziaływania innych czynników mających lub mogących mieć wpływ na koszty, </w:t>
      </w:r>
    </w:p>
    <w:p w:rsidR="00CD3178" w:rsidRDefault="00CD3178" w:rsidP="00CD3178">
      <w:pPr>
        <w:numPr>
          <w:ilvl w:val="0"/>
          <w:numId w:val="34"/>
        </w:numPr>
        <w:ind w:right="214"/>
        <w:jc w:val="both"/>
        <w:rPr>
          <w:sz w:val="22"/>
          <w:szCs w:val="22"/>
        </w:rPr>
      </w:pPr>
      <w:r>
        <w:rPr>
          <w:sz w:val="22"/>
          <w:szCs w:val="22"/>
        </w:rPr>
        <w:t xml:space="preserve">wskaźnik inflacji oraz wszystkie roboty niezbędne do prawidłowego, zgodnego </w:t>
      </w:r>
      <w:r>
        <w:rPr>
          <w:sz w:val="22"/>
          <w:szCs w:val="22"/>
        </w:rPr>
        <w:br/>
        <w:t xml:space="preserve">z obowiązującym Prawem Budowlanym, obowiązującymi przepisami i wiedzy technicznej zrealizowania przedmiotu zamówienia, </w:t>
      </w:r>
    </w:p>
    <w:p w:rsidR="00CD3178" w:rsidRDefault="00CD3178" w:rsidP="00CD3178">
      <w:pPr>
        <w:numPr>
          <w:ilvl w:val="0"/>
          <w:numId w:val="34"/>
        </w:numPr>
        <w:ind w:right="214"/>
        <w:jc w:val="both"/>
        <w:rPr>
          <w:sz w:val="22"/>
          <w:szCs w:val="22"/>
        </w:rPr>
      </w:pPr>
      <w:r>
        <w:rPr>
          <w:sz w:val="22"/>
          <w:szCs w:val="22"/>
        </w:rPr>
        <w:t>opłaty wszystkich świadczeń na rzecz usługodawców, należne podatki, koszty ubezpieczenia robót, uwzględnia upusty, jakie wykonawca oferuje itp.</w:t>
      </w:r>
    </w:p>
    <w:p w:rsidR="00CD3178" w:rsidRDefault="00CD3178" w:rsidP="00CD3178">
      <w:pPr>
        <w:numPr>
          <w:ilvl w:val="0"/>
          <w:numId w:val="30"/>
        </w:numPr>
        <w:ind w:right="214"/>
        <w:jc w:val="both"/>
        <w:rPr>
          <w:sz w:val="22"/>
          <w:szCs w:val="22"/>
        </w:rPr>
      </w:pPr>
      <w:r>
        <w:rPr>
          <w:sz w:val="22"/>
          <w:szCs w:val="22"/>
        </w:rPr>
        <w:t>Wynagrodzenie, o którym mowa w ust. 1 nie podlega zmianie do końca realizacji przedmiotu umowy. Niedoszacowanie, pominięcie oraz brak rozpoznania zakresu przedmiotu umowy nie może być podstawą do żądania zmiany wynagrodzenia ryczałtowego, o którym mowa w ust. 1</w:t>
      </w:r>
      <w:r>
        <w:rPr>
          <w:b/>
          <w:sz w:val="22"/>
          <w:szCs w:val="22"/>
        </w:rPr>
        <w:t xml:space="preserve"> </w:t>
      </w:r>
      <w:r>
        <w:rPr>
          <w:b/>
          <w:sz w:val="22"/>
          <w:szCs w:val="22"/>
        </w:rPr>
        <w:br/>
      </w:r>
      <w:r>
        <w:rPr>
          <w:bCs/>
          <w:sz w:val="22"/>
          <w:szCs w:val="22"/>
        </w:rPr>
        <w:t>z zastrzeżeniem postanowień § 5 niniejszej umowy, które określają przypadki zmiany</w:t>
      </w:r>
      <w:r>
        <w:rPr>
          <w:bCs/>
          <w:color w:val="000000"/>
          <w:sz w:val="22"/>
          <w:szCs w:val="22"/>
        </w:rPr>
        <w:t xml:space="preserve"> wynagrodzenia ryczałtowego.</w:t>
      </w:r>
    </w:p>
    <w:p w:rsidR="00CD3178" w:rsidRDefault="00CD3178" w:rsidP="00CD3178">
      <w:pPr>
        <w:ind w:right="214"/>
        <w:jc w:val="center"/>
        <w:rPr>
          <w:b/>
          <w:sz w:val="22"/>
        </w:rPr>
      </w:pPr>
      <w:r>
        <w:rPr>
          <w:b/>
          <w:sz w:val="22"/>
        </w:rPr>
        <w:t>§ 8.</w:t>
      </w:r>
    </w:p>
    <w:p w:rsidR="00CD3178" w:rsidRDefault="00CD3178" w:rsidP="00CD3178">
      <w:pPr>
        <w:ind w:right="214"/>
        <w:jc w:val="center"/>
        <w:rPr>
          <w:b/>
          <w:sz w:val="22"/>
        </w:rPr>
      </w:pPr>
      <w:r>
        <w:rPr>
          <w:b/>
          <w:sz w:val="22"/>
        </w:rPr>
        <w:t>Podwykonawcy</w:t>
      </w:r>
    </w:p>
    <w:p w:rsidR="00CD3178" w:rsidRDefault="00CD3178" w:rsidP="00CD3178">
      <w:pPr>
        <w:ind w:right="214"/>
        <w:jc w:val="center"/>
        <w:rPr>
          <w:b/>
          <w:sz w:val="22"/>
        </w:rPr>
      </w:pP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Zamawiający żąda wskazania przez wykonawcę części zamówienia, której wykonanie zamierza powierzyć podwykonawcy i podania przez wykonawcę firm podwykonawców.</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 xml:space="preserve">W przypadku gdy zmiana albo rezygnacja z podwykonawcy dotyczy podmiotu, </w:t>
      </w:r>
      <w:r>
        <w:rPr>
          <w:sz w:val="22"/>
          <w:szCs w:val="22"/>
        </w:rPr>
        <w:t>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lastRenderedPageBreak/>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t>Jeżeli zamawiający stwierdzi, że wobec danego podwykonawcy zachodzą podstawy wykluczenia, wykonawca obowiązany jest zastąpić tego podwykonawcę lub zrezygnować  z powierzenia wykonania części zamówienia podwykonawcy.</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t>Powierzenie wykonania części zamówienia podwykonawcom nie zwalnia wykonawcy z odpowiedzialności za należyte wykonanie tego zamówienia.</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 xml:space="preserve">Zgodnie z art. 143b ustawy </w:t>
      </w:r>
      <w:proofErr w:type="spellStart"/>
      <w:r>
        <w:rPr>
          <w:rFonts w:ascii="TimesNewRomanPSMT" w:hAnsi="TimesNewRomanPSMT" w:cs="TimesNewRomanPSMT"/>
          <w:sz w:val="22"/>
          <w:szCs w:val="22"/>
        </w:rPr>
        <w:t>Pzp</w:t>
      </w:r>
      <w:proofErr w:type="spellEnd"/>
      <w:r>
        <w:rPr>
          <w:rFonts w:ascii="TimesNewRomanPSMT" w:hAnsi="TimesNewRomanPSMT" w:cs="TimesNewRomanPSMT"/>
          <w:sz w:val="22"/>
          <w:szCs w:val="22"/>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CD3178" w:rsidRDefault="00CD3178" w:rsidP="00CD3178">
      <w:pPr>
        <w:numPr>
          <w:ilvl w:val="0"/>
          <w:numId w:val="14"/>
        </w:numPr>
        <w:ind w:right="214"/>
        <w:jc w:val="both"/>
        <w:rPr>
          <w:sz w:val="22"/>
        </w:rPr>
      </w:pPr>
      <w:r>
        <w:rPr>
          <w:rFonts w:ascii="TimesNewRomanPSMT" w:hAnsi="TimesNewRomanPSMT" w:cs="TimesNewRomanPSMT"/>
          <w:sz w:val="22"/>
          <w:szCs w:val="22"/>
        </w:rPr>
        <w:t>Zamawiający, w terminie 14 dni liczone od dnia otrzymania przez Zamawiającego umowy o podwykonawstwo, zgłasza formie pisemnej zastrzeżenia do projektu umowy o podwykonawstwo, której przedmiotem są roboty budowlane:</w:t>
      </w:r>
    </w:p>
    <w:p w:rsidR="00CD3178" w:rsidRDefault="00CD3178" w:rsidP="00CD3178">
      <w:pPr>
        <w:numPr>
          <w:ilvl w:val="0"/>
          <w:numId w:val="27"/>
        </w:numPr>
        <w:rPr>
          <w:rFonts w:ascii="TimesNewRomanPSMT" w:hAnsi="TimesNewRomanPSMT" w:cs="TimesNewRomanPSMT"/>
          <w:sz w:val="22"/>
          <w:szCs w:val="22"/>
        </w:rPr>
      </w:pPr>
      <w:r>
        <w:rPr>
          <w:rFonts w:ascii="TimesNewRomanPSMT" w:hAnsi="TimesNewRomanPSMT" w:cs="TimesNewRomanPSMT"/>
          <w:sz w:val="22"/>
          <w:szCs w:val="22"/>
        </w:rPr>
        <w:t>niespełniającej wymagań określonych w specyfikacji istotnych warunków zamówienia,</w:t>
      </w:r>
    </w:p>
    <w:p w:rsidR="00CD3178" w:rsidRDefault="00CD3178" w:rsidP="00CD3178">
      <w:pPr>
        <w:numPr>
          <w:ilvl w:val="0"/>
          <w:numId w:val="27"/>
        </w:numPr>
        <w:rPr>
          <w:rFonts w:ascii="TimesNewRomanPSMT" w:hAnsi="TimesNewRomanPSMT" w:cs="TimesNewRomanPSMT"/>
          <w:sz w:val="22"/>
          <w:szCs w:val="22"/>
        </w:rPr>
      </w:pPr>
      <w:r>
        <w:rPr>
          <w:rFonts w:ascii="TimesNewRomanPSMT" w:hAnsi="TimesNewRomanPSMT" w:cs="TimesNewRomanPSMT"/>
          <w:sz w:val="22"/>
          <w:szCs w:val="22"/>
        </w:rPr>
        <w:t>gdy przewiduje termin zapłaty wynagrodzenia dłuższy niż określony w pkt. 7</w:t>
      </w:r>
    </w:p>
    <w:p w:rsidR="00CD3178" w:rsidRDefault="00CD3178" w:rsidP="00CD3178">
      <w:pPr>
        <w:numPr>
          <w:ilvl w:val="0"/>
          <w:numId w:val="14"/>
        </w:numPr>
        <w:ind w:right="214"/>
        <w:jc w:val="both"/>
        <w:rPr>
          <w:sz w:val="22"/>
        </w:rPr>
      </w:pPr>
      <w:r>
        <w:rPr>
          <w:rFonts w:ascii="TimesNewRomanPSMT" w:hAnsi="TimesNewRomanPSMT" w:cs="TimesNewRomanPSMT"/>
          <w:sz w:val="22"/>
          <w:szCs w:val="22"/>
        </w:rPr>
        <w:t>Niezgłoszenie formie pisemnej zastrzeżeń do przedłożonego projektu umowy o podwykonawstwo, której przedmiotem są roboty budowlane, w terminie określonym zgodnie z pkt.8, uważa się za akceptację projektu umowy przez zamawiającego.</w:t>
      </w:r>
    </w:p>
    <w:p w:rsidR="00CD3178" w:rsidRDefault="00CD3178" w:rsidP="00CD3178">
      <w:pPr>
        <w:numPr>
          <w:ilvl w:val="0"/>
          <w:numId w:val="14"/>
        </w:numPr>
        <w:ind w:right="214"/>
        <w:jc w:val="both"/>
        <w:rPr>
          <w:sz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terminie 7 dni od dnia jej zawarcia. </w:t>
      </w:r>
    </w:p>
    <w:p w:rsidR="00CD3178" w:rsidRDefault="00CD3178" w:rsidP="00CD3178">
      <w:pPr>
        <w:ind w:left="360" w:right="214"/>
        <w:jc w:val="both"/>
        <w:rPr>
          <w:rFonts w:ascii="TimesNewRomanPSMT" w:hAnsi="TimesNewRomanPSMT" w:cs="TimesNewRomanPSMT"/>
          <w:sz w:val="22"/>
          <w:szCs w:val="22"/>
        </w:rPr>
      </w:pPr>
      <w:r>
        <w:rPr>
          <w:rFonts w:ascii="TimesNewRomanPSMT" w:hAnsi="TimesNewRomanPSMT" w:cs="TimesNewRomanPSMT"/>
          <w:sz w:val="22"/>
          <w:szCs w:val="22"/>
        </w:rPr>
        <w:t xml:space="preserve">Zamawiający, w terminie określonym w pkt. 8, zgłasza formie pisemnej sprzeciw do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przypadkach, o których mowa w pkt.8. </w:t>
      </w:r>
    </w:p>
    <w:p w:rsidR="00CD3178" w:rsidRDefault="00CD3178" w:rsidP="00CD3178">
      <w:pPr>
        <w:ind w:left="360" w:right="214"/>
        <w:jc w:val="both"/>
        <w:rPr>
          <w:sz w:val="22"/>
        </w:rPr>
      </w:pPr>
      <w:r>
        <w:rPr>
          <w:rFonts w:ascii="TimesNewRomanPSMT" w:hAnsi="TimesNewRomanPSMT" w:cs="TimesNewRomanPSMT"/>
          <w:sz w:val="22"/>
          <w:szCs w:val="22"/>
        </w:rPr>
        <w:t>Niezgłoszenie formie pisemnej sprzeciwu do przedłożonej umowy o podwykonawstwo w wymaganym terminie, uważa się za akceptację umowy przez zamawiającego.</w:t>
      </w:r>
    </w:p>
    <w:p w:rsidR="00CD3178" w:rsidRDefault="00CD3178" w:rsidP="00CD3178">
      <w:pPr>
        <w:numPr>
          <w:ilvl w:val="0"/>
          <w:numId w:val="14"/>
        </w:numPr>
        <w:ind w:right="214"/>
        <w:jc w:val="both"/>
        <w:rPr>
          <w:sz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dostawy lub usługi</w:t>
      </w:r>
      <w:r>
        <w:rPr>
          <w:rFonts w:ascii="TimesNewRomanPSMT" w:hAnsi="TimesNewRomanPSMT" w:cs="TimesNewRomanPSMT"/>
          <w:sz w:val="22"/>
          <w:szCs w:val="22"/>
        </w:rPr>
        <w:t>,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rsidR="00CD3178" w:rsidRDefault="00CD3178" w:rsidP="00CD3178">
      <w:pPr>
        <w:ind w:left="360" w:right="214"/>
        <w:jc w:val="both"/>
        <w:rPr>
          <w:sz w:val="22"/>
        </w:rPr>
      </w:pPr>
      <w:r>
        <w:rPr>
          <w:rFonts w:ascii="TimesNewRomanPSMT" w:hAnsi="TimesNewRomanPSMT" w:cs="TimesNewRomanPSMT"/>
          <w:sz w:val="22"/>
          <w:szCs w:val="22"/>
        </w:rPr>
        <w:t>W przypadku gdy w w/w umowach o podwykonawstwo termin zapłaty wynagrodzenia jest dłuższy niż w umowie podstawowej zawartej pomiędzy Zamawiającym a wykonawcą wybranym w postępowaniu przetargowym, zamawiający informuje o tym wykonawcę i wzywa go do doprowadzenia do zmiany tej umowy pod rygorem wystąpienia o zapłatę kary umownej.</w:t>
      </w:r>
    </w:p>
    <w:p w:rsidR="00CD3178" w:rsidRDefault="00CD3178" w:rsidP="00CD3178">
      <w:pPr>
        <w:numPr>
          <w:ilvl w:val="0"/>
          <w:numId w:val="14"/>
        </w:numPr>
        <w:ind w:right="214"/>
        <w:jc w:val="both"/>
        <w:rPr>
          <w:sz w:val="22"/>
        </w:rPr>
      </w:pPr>
      <w:r>
        <w:rPr>
          <w:rFonts w:ascii="TimesNewRomanPSMT" w:hAnsi="TimesNewRomanPSMT" w:cs="TimesNewRomanPSMT"/>
          <w:sz w:val="22"/>
          <w:szCs w:val="22"/>
        </w:rPr>
        <w:t>W zakresie zapłaty wynagrodzenia:</w:t>
      </w:r>
    </w:p>
    <w:p w:rsidR="00CD3178" w:rsidRDefault="00CD3178" w:rsidP="00CD3178">
      <w:pPr>
        <w:numPr>
          <w:ilvl w:val="0"/>
          <w:numId w:val="29"/>
        </w:numPr>
        <w:tabs>
          <w:tab w:val="left" w:pos="840"/>
        </w:tabs>
        <w:ind w:left="840" w:right="214" w:hanging="420"/>
        <w:jc w:val="both"/>
        <w:rPr>
          <w:rFonts w:ascii="TimesNewRomanPSMT" w:hAnsi="TimesNewRomanPSMT" w:cs="TimesNewRomanPSMT"/>
          <w:sz w:val="22"/>
          <w:szCs w:val="22"/>
        </w:rPr>
      </w:pPr>
      <w:r>
        <w:rPr>
          <w:rFonts w:ascii="TimesNewRomanPSMT" w:hAnsi="TimesNewRomanPSMT" w:cs="TimesNewRomanPSMT"/>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 xml:space="preserve">Wynagrodzenie, o którym mowa w pkt. 12 </w:t>
      </w:r>
      <w:proofErr w:type="spellStart"/>
      <w:r>
        <w:rPr>
          <w:rFonts w:ascii="TimesNewRomanPSMT" w:hAnsi="TimesNewRomanPSMT" w:cs="TimesNewRomanPSMT"/>
          <w:sz w:val="22"/>
          <w:szCs w:val="22"/>
        </w:rPr>
        <w:t>lit.a</w:t>
      </w:r>
      <w:proofErr w:type="spellEnd"/>
      <w:r>
        <w:rPr>
          <w:rFonts w:ascii="TimesNewRomanPSMT" w:hAnsi="TimesNewRomanPSMT" w:cs="TimesNewRomanPSMT"/>
          <w:sz w:val="22"/>
          <w:szCs w:val="22"/>
        </w:rPr>
        <w:t xml:space="preserve">), dotyczy wyłącznie należności powstałych po zaakceptowaniu przez zamawiającego umowy o podwykonawstwo, której przedmiotem są roboty </w:t>
      </w:r>
      <w:r>
        <w:rPr>
          <w:rFonts w:ascii="TimesNewRomanPSMT" w:hAnsi="TimesNewRomanPSMT" w:cs="TimesNewRomanPSMT"/>
          <w:sz w:val="22"/>
          <w:szCs w:val="22"/>
        </w:rPr>
        <w:lastRenderedPageBreak/>
        <w:t>budowlane, lub po przedłożeniu zamawiającemu poświadczonej za zgodność z oryginałem kopii umowy o podwykonawstwo, której przedmiotem są dostawy lub usługi,</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Bezpośrednia zapłata obejmuje wyłącznie należne wynagrodzenie, bez odsetek, należnych podwykonawcy lub dalszemu podwykonawcy,</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Przed dokonaniem bezpośredniej zapłaty zamawiający jest obowiązany umożliwić wykonawcy zgłoszenie pisemnych uwag dotyczących zasadności bezpośredniej zapłaty wynagrodzenia podwykonawcy lub dalszemu podwykonawcy, o których mowa w pkt. 12 lit. a) Zamawiający informuje o terminie zgłaszania uwag, nie krótszym niż 7 dni od dnia doręczenia tej informacji,</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W przypadku zgłoszenia uwag, o których mowa w pkt. 12 lit. d), w terminie wskazanym przez zamawiającego, zamawiający może:</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1) nie dokonać bezpośredniej zapłaty wynagrodzenia podwykonawcy lub dalszemu podwykonawcy, jeżeli wykonawca wykaże niezasadność takiej zapłaty albo</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3) dokonać bezpośredniej zapłaty wynagrodzenia podwykonawcy lub dalszemu podwykonawcy, jeżeli podwykonawca lub dalszy podwykonawca wykaże zasadność takiej zapłaty,</w:t>
      </w:r>
    </w:p>
    <w:p w:rsidR="00CD3178" w:rsidRDefault="00CD3178" w:rsidP="00CD3178">
      <w:pPr>
        <w:tabs>
          <w:tab w:val="left" w:pos="840"/>
        </w:tabs>
        <w:ind w:left="840" w:right="214" w:hanging="420"/>
        <w:jc w:val="both"/>
        <w:rPr>
          <w:sz w:val="22"/>
        </w:rPr>
      </w:pP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W przypadku dokonania bezpośredniej zapłaty podwykonawcy lub dalszemu podwykonawcy, o których mowa w pkt.12 lit. a), zamawiający potrąca kwotę wypłaconego wynagrodzenia z wynagrodzenia należnego wykonawcy,</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Konieczność wielokrotnego dokonywania bezpośredniej zapłaty podwykonawcy lub dalszemu podwykonawcy, o których mowa w pkt. 12 lit. a), lub konieczność dokonania bezpośrednich zapłat na sumę większą niż 5% wartości umowy w sprawie zamówienia publicznego może stanowić podstawę do odstąpienia od umowy w sprawie zamówienia publicznego przez zamawiającego.</w:t>
      </w:r>
    </w:p>
    <w:p w:rsidR="00CD3178" w:rsidRDefault="00CD3178" w:rsidP="00CD3178">
      <w:pPr>
        <w:numPr>
          <w:ilvl w:val="0"/>
          <w:numId w:val="14"/>
        </w:numPr>
        <w:ind w:right="214"/>
        <w:jc w:val="both"/>
        <w:rPr>
          <w:sz w:val="22"/>
        </w:rPr>
      </w:pPr>
      <w:r>
        <w:rPr>
          <w:sz w:val="22"/>
        </w:rPr>
        <w:t>Każda zmiana umowy z podwykonawcą wymaga zgody Zamawiającego.</w:t>
      </w:r>
    </w:p>
    <w:p w:rsidR="00CD3178" w:rsidRDefault="00CD3178" w:rsidP="00CD3178">
      <w:pPr>
        <w:numPr>
          <w:ilvl w:val="0"/>
          <w:numId w:val="14"/>
        </w:numPr>
        <w:ind w:right="214"/>
        <w:jc w:val="both"/>
        <w:rPr>
          <w:sz w:val="22"/>
        </w:rPr>
      </w:pPr>
      <w:r>
        <w:rPr>
          <w:b/>
          <w:sz w:val="22"/>
        </w:rPr>
        <w:t>Wykonawca ponosi wobec Zamawiającego i osób trzecich pełną odpowiedzialność za roboty, które wykonuje przy pomocy podwykonawcy oraz za wszelkie szkody wynikłe z jego winy</w:t>
      </w:r>
      <w:r>
        <w:rPr>
          <w:sz w:val="22"/>
        </w:rPr>
        <w:t>.</w:t>
      </w:r>
    </w:p>
    <w:p w:rsidR="00CD3178" w:rsidRDefault="00CD3178" w:rsidP="00CD3178">
      <w:pPr>
        <w:ind w:right="214"/>
        <w:jc w:val="both"/>
        <w:rPr>
          <w:color w:val="000000"/>
          <w:sz w:val="22"/>
        </w:rPr>
      </w:pPr>
    </w:p>
    <w:p w:rsidR="00CD3178" w:rsidRDefault="00CD3178" w:rsidP="00CD3178">
      <w:pPr>
        <w:ind w:right="214"/>
        <w:jc w:val="center"/>
        <w:rPr>
          <w:b/>
          <w:sz w:val="22"/>
        </w:rPr>
      </w:pPr>
      <w:r>
        <w:rPr>
          <w:b/>
          <w:sz w:val="22"/>
        </w:rPr>
        <w:t>§ 9.</w:t>
      </w:r>
    </w:p>
    <w:p w:rsidR="00CD3178" w:rsidRDefault="00CD3178" w:rsidP="00CD3178">
      <w:pPr>
        <w:jc w:val="center"/>
        <w:rPr>
          <w:b/>
          <w:sz w:val="22"/>
          <w:szCs w:val="22"/>
        </w:rPr>
      </w:pPr>
      <w:r>
        <w:rPr>
          <w:b/>
          <w:sz w:val="22"/>
          <w:szCs w:val="22"/>
        </w:rPr>
        <w:t>Przedstawiciele stron na budowie</w:t>
      </w:r>
    </w:p>
    <w:p w:rsidR="00CD3178" w:rsidRDefault="00CD3178" w:rsidP="00CD3178">
      <w:pPr>
        <w:ind w:right="214"/>
        <w:jc w:val="center"/>
        <w:rPr>
          <w:b/>
          <w:sz w:val="22"/>
        </w:rPr>
      </w:pPr>
    </w:p>
    <w:p w:rsidR="00CD3178" w:rsidRDefault="00CD3178" w:rsidP="00CD3178">
      <w:pPr>
        <w:ind w:left="284" w:right="215" w:hanging="284"/>
        <w:jc w:val="both"/>
        <w:rPr>
          <w:sz w:val="22"/>
        </w:rPr>
      </w:pPr>
      <w:r>
        <w:rPr>
          <w:sz w:val="22"/>
        </w:rPr>
        <w:t xml:space="preserve">1. </w:t>
      </w:r>
      <w:r>
        <w:rPr>
          <w:sz w:val="22"/>
          <w:szCs w:val="22"/>
        </w:rPr>
        <w:t xml:space="preserve">Przedstawicielem Zamawiającego do kontaktu z Wykonawcą będzie: ………………., tel. ………………., e-mail: </w:t>
      </w:r>
      <w:hyperlink r:id="rId7">
        <w:r>
          <w:rPr>
            <w:rStyle w:val="czeinternetowe"/>
            <w:color w:val="000000"/>
            <w:sz w:val="22"/>
            <w:szCs w:val="22"/>
          </w:rPr>
          <w:t>………………………………..</w:t>
        </w:r>
      </w:hyperlink>
    </w:p>
    <w:p w:rsidR="00CD3178" w:rsidRDefault="00CD3178" w:rsidP="00CD3178">
      <w:pPr>
        <w:spacing w:line="360" w:lineRule="auto"/>
        <w:ind w:left="284" w:right="215" w:hanging="284"/>
        <w:jc w:val="both"/>
        <w:rPr>
          <w:b/>
          <w:sz w:val="22"/>
        </w:rPr>
      </w:pPr>
      <w:r>
        <w:rPr>
          <w:sz w:val="22"/>
        </w:rPr>
        <w:t>2. Nad prawidłowym przebiegiem robót funkcję Inspektora Nadzoru ze strony Zamawiającego pełnić będzie</w:t>
      </w:r>
      <w:r>
        <w:rPr>
          <w:b/>
          <w:sz w:val="22"/>
        </w:rPr>
        <w:t>: ……………………………………………………………………………………………….</w:t>
      </w:r>
    </w:p>
    <w:p w:rsidR="00CD3178" w:rsidRDefault="00CD3178" w:rsidP="00CD3178">
      <w:pPr>
        <w:spacing w:line="360" w:lineRule="auto"/>
        <w:ind w:right="215"/>
        <w:jc w:val="both"/>
        <w:rPr>
          <w:sz w:val="22"/>
        </w:rPr>
      </w:pPr>
      <w:r>
        <w:rPr>
          <w:sz w:val="22"/>
        </w:rPr>
        <w:t xml:space="preserve">3. Ze strony Wykonawcy do kierowania robotami wyznacza się osoby: </w:t>
      </w:r>
    </w:p>
    <w:p w:rsidR="00CD3178" w:rsidRDefault="00CD3178" w:rsidP="00CD3178">
      <w:pPr>
        <w:spacing w:line="360" w:lineRule="auto"/>
        <w:ind w:left="142" w:right="215"/>
        <w:jc w:val="both"/>
        <w:rPr>
          <w:sz w:val="22"/>
        </w:rPr>
      </w:pPr>
      <w:r>
        <w:rPr>
          <w:sz w:val="22"/>
        </w:rPr>
        <w:t xml:space="preserve">a) .................................................................................. posiadający uprawnienia budowlane w specjalności ………………………………………………………, nr </w:t>
      </w:r>
      <w:proofErr w:type="spellStart"/>
      <w:r>
        <w:rPr>
          <w:sz w:val="22"/>
        </w:rPr>
        <w:t>upr</w:t>
      </w:r>
      <w:proofErr w:type="spellEnd"/>
      <w:r>
        <w:rPr>
          <w:sz w:val="22"/>
        </w:rPr>
        <w:t>. ………….…..</w:t>
      </w:r>
    </w:p>
    <w:p w:rsidR="00CD3178" w:rsidRDefault="00CD3178" w:rsidP="00CD3178">
      <w:pPr>
        <w:spacing w:line="360" w:lineRule="auto"/>
        <w:ind w:left="142" w:right="215"/>
        <w:jc w:val="both"/>
        <w:rPr>
          <w:sz w:val="22"/>
        </w:rPr>
      </w:pPr>
      <w:r>
        <w:rPr>
          <w:sz w:val="22"/>
        </w:rPr>
        <w:t xml:space="preserve">b) .................................................................................. posiadający uprawnienia budowlane w specjalności ………………………………………………………, nr </w:t>
      </w:r>
      <w:proofErr w:type="spellStart"/>
      <w:r>
        <w:rPr>
          <w:sz w:val="22"/>
        </w:rPr>
        <w:t>upr</w:t>
      </w:r>
      <w:proofErr w:type="spellEnd"/>
      <w:r>
        <w:rPr>
          <w:sz w:val="22"/>
        </w:rPr>
        <w:t>. ………….…..</w:t>
      </w:r>
    </w:p>
    <w:p w:rsidR="00CD3178" w:rsidRDefault="00CD3178" w:rsidP="00CD3178">
      <w:pPr>
        <w:spacing w:line="360" w:lineRule="auto"/>
        <w:ind w:left="142" w:right="215"/>
        <w:jc w:val="both"/>
        <w:rPr>
          <w:sz w:val="22"/>
        </w:rPr>
      </w:pPr>
      <w:r>
        <w:rPr>
          <w:sz w:val="22"/>
        </w:rPr>
        <w:t>4. Zmiana osób wskazanych w ust. 1 lub 2 nie stanowi zmiany umowy a wymaga jedynie pisemnego powiadomienia drugiej strony o danych personalnych nowych osób.</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10.</w:t>
      </w:r>
    </w:p>
    <w:p w:rsidR="00CD3178" w:rsidRDefault="00CD3178" w:rsidP="00CD3178">
      <w:pPr>
        <w:jc w:val="center"/>
        <w:rPr>
          <w:b/>
          <w:sz w:val="22"/>
          <w:szCs w:val="22"/>
        </w:rPr>
      </w:pPr>
      <w:r>
        <w:rPr>
          <w:b/>
          <w:sz w:val="22"/>
          <w:szCs w:val="22"/>
        </w:rPr>
        <w:t>Odbiory</w:t>
      </w:r>
    </w:p>
    <w:p w:rsidR="00CD3178" w:rsidRDefault="00CD3178" w:rsidP="00CD3178">
      <w:pPr>
        <w:ind w:right="214"/>
        <w:jc w:val="center"/>
        <w:rPr>
          <w:b/>
          <w:sz w:val="22"/>
        </w:rPr>
      </w:pPr>
    </w:p>
    <w:p w:rsidR="00CD3178" w:rsidRDefault="00CD3178" w:rsidP="00CD3178">
      <w:pPr>
        <w:numPr>
          <w:ilvl w:val="0"/>
          <w:numId w:val="18"/>
        </w:numPr>
        <w:ind w:right="214"/>
        <w:jc w:val="both"/>
        <w:rPr>
          <w:sz w:val="22"/>
        </w:rPr>
      </w:pPr>
      <w:r>
        <w:rPr>
          <w:b/>
          <w:sz w:val="22"/>
        </w:rPr>
        <w:t>Odbiór robót zanikowych</w:t>
      </w:r>
      <w:r>
        <w:rPr>
          <w:sz w:val="22"/>
        </w:rPr>
        <w:t>:</w:t>
      </w:r>
    </w:p>
    <w:p w:rsidR="00CD3178" w:rsidRDefault="00CD3178" w:rsidP="00CD3178">
      <w:pPr>
        <w:numPr>
          <w:ilvl w:val="0"/>
          <w:numId w:val="20"/>
        </w:numPr>
        <w:ind w:right="214"/>
        <w:jc w:val="both"/>
        <w:rPr>
          <w:sz w:val="22"/>
        </w:rPr>
      </w:pPr>
      <w:r>
        <w:rPr>
          <w:sz w:val="22"/>
        </w:rPr>
        <w:t>wykonawca powiadamiać będzie Zamawiającego o gotowości do odbioru robót zanikowych,  pismem dostarczonym do siedziby zamawiającego.</w:t>
      </w:r>
    </w:p>
    <w:p w:rsidR="00CD3178" w:rsidRDefault="00CD3178" w:rsidP="00CD3178">
      <w:pPr>
        <w:numPr>
          <w:ilvl w:val="0"/>
          <w:numId w:val="20"/>
        </w:numPr>
        <w:ind w:right="214"/>
        <w:jc w:val="both"/>
        <w:rPr>
          <w:sz w:val="22"/>
        </w:rPr>
      </w:pPr>
      <w:r>
        <w:rPr>
          <w:sz w:val="22"/>
        </w:rPr>
        <w:t>zamawiający dokona odbioru robót zanikowych w terminie 3 dni roboczych od daty przyjęcia zawiadomienia.</w:t>
      </w:r>
    </w:p>
    <w:p w:rsidR="00CD3178" w:rsidRDefault="00CD3178" w:rsidP="00CD3178">
      <w:pPr>
        <w:ind w:right="214"/>
        <w:jc w:val="both"/>
        <w:rPr>
          <w:sz w:val="22"/>
        </w:rPr>
      </w:pPr>
    </w:p>
    <w:p w:rsidR="00CD3178" w:rsidRDefault="00CD3178" w:rsidP="00CD3178">
      <w:pPr>
        <w:numPr>
          <w:ilvl w:val="0"/>
          <w:numId w:val="39"/>
        </w:numPr>
        <w:ind w:right="214"/>
        <w:jc w:val="both"/>
        <w:rPr>
          <w:sz w:val="22"/>
        </w:rPr>
      </w:pPr>
      <w:r>
        <w:rPr>
          <w:b/>
          <w:bCs/>
          <w:sz w:val="22"/>
          <w:szCs w:val="22"/>
        </w:rPr>
        <w:t>Odbiór częściowy:</w:t>
      </w:r>
    </w:p>
    <w:p w:rsidR="00CD3178" w:rsidRDefault="00CD3178" w:rsidP="00CD3178">
      <w:pPr>
        <w:numPr>
          <w:ilvl w:val="1"/>
          <w:numId w:val="34"/>
        </w:numPr>
        <w:ind w:left="700" w:right="214" w:hanging="420"/>
        <w:jc w:val="both"/>
        <w:rPr>
          <w:sz w:val="22"/>
          <w:szCs w:val="22"/>
        </w:rPr>
      </w:pPr>
      <w:r>
        <w:rPr>
          <w:sz w:val="22"/>
          <w:szCs w:val="22"/>
        </w:rPr>
        <w:t>Wykonawca zgłasza Inwestorowi Zastępczemu gotowość do odbioru elementu robót określonego w harmonogramie rzeczowo – finansowym za pośrednictwem faksu lub email oraz wpisem do dziennika budowy,</w:t>
      </w:r>
    </w:p>
    <w:p w:rsidR="00CD3178" w:rsidRDefault="00CD3178" w:rsidP="00CD3178">
      <w:pPr>
        <w:numPr>
          <w:ilvl w:val="1"/>
          <w:numId w:val="34"/>
        </w:numPr>
        <w:ind w:left="700" w:right="214" w:hanging="420"/>
        <w:jc w:val="both"/>
        <w:rPr>
          <w:sz w:val="22"/>
        </w:rPr>
      </w:pPr>
      <w:r>
        <w:rPr>
          <w:sz w:val="22"/>
          <w:szCs w:val="22"/>
        </w:rPr>
        <w:t>Każdy z odbiorów elementów robót będzie potwierdzony protokołem odbioru elementów robót podpisanym przez Zamawiającego, Inspektora Nadzoru danej branży i Kierownika budowy, stanowiącym załącznik do faktury częściowej.</w:t>
      </w:r>
    </w:p>
    <w:p w:rsidR="00CD3178" w:rsidRDefault="00CD3178" w:rsidP="00CD3178">
      <w:pPr>
        <w:numPr>
          <w:ilvl w:val="0"/>
          <w:numId w:val="39"/>
        </w:numPr>
        <w:ind w:right="214"/>
        <w:jc w:val="both"/>
        <w:rPr>
          <w:sz w:val="22"/>
        </w:rPr>
      </w:pPr>
      <w:r>
        <w:rPr>
          <w:b/>
          <w:sz w:val="22"/>
        </w:rPr>
        <w:t>Protokół odbioru końcowego</w:t>
      </w:r>
      <w:r>
        <w:rPr>
          <w:sz w:val="22"/>
        </w:rPr>
        <w:t>:</w:t>
      </w:r>
    </w:p>
    <w:p w:rsidR="00CD3178" w:rsidRDefault="00CD3178" w:rsidP="00CD3178">
      <w:pPr>
        <w:numPr>
          <w:ilvl w:val="0"/>
          <w:numId w:val="17"/>
        </w:numPr>
        <w:ind w:right="214"/>
        <w:jc w:val="both"/>
        <w:rPr>
          <w:sz w:val="22"/>
        </w:rPr>
      </w:pPr>
      <w:r>
        <w:rPr>
          <w:sz w:val="22"/>
        </w:rPr>
        <w:t>wykonawca powiadomi Zamawiającego pisemnie o gotowości wykonanych robót do odbioru końcowego, składając jednocześnie wszystkie dokumenty niezbędne do rozpoczęcia odbioru końcowego robót tj. m.in.:</w:t>
      </w:r>
    </w:p>
    <w:p w:rsidR="00CD3178" w:rsidRDefault="00CD3178" w:rsidP="00CD3178">
      <w:pPr>
        <w:numPr>
          <w:ilvl w:val="0"/>
          <w:numId w:val="16"/>
        </w:numPr>
        <w:tabs>
          <w:tab w:val="left" w:pos="1003"/>
        </w:tabs>
        <w:ind w:left="1003"/>
        <w:jc w:val="both"/>
        <w:rPr>
          <w:sz w:val="22"/>
        </w:rPr>
      </w:pPr>
      <w:r>
        <w:rPr>
          <w:sz w:val="22"/>
        </w:rPr>
        <w:t>dziennik budowy</w:t>
      </w:r>
    </w:p>
    <w:p w:rsidR="00CD3178" w:rsidRDefault="00CD3178" w:rsidP="00CD3178">
      <w:pPr>
        <w:numPr>
          <w:ilvl w:val="0"/>
          <w:numId w:val="16"/>
        </w:numPr>
        <w:tabs>
          <w:tab w:val="left" w:pos="1003"/>
        </w:tabs>
        <w:ind w:left="1003"/>
        <w:jc w:val="both"/>
        <w:rPr>
          <w:sz w:val="22"/>
        </w:rPr>
      </w:pPr>
      <w:proofErr w:type="spellStart"/>
      <w:r>
        <w:rPr>
          <w:sz w:val="22"/>
        </w:rPr>
        <w:t>protokóły</w:t>
      </w:r>
      <w:proofErr w:type="spellEnd"/>
      <w:r>
        <w:rPr>
          <w:sz w:val="22"/>
        </w:rPr>
        <w:t xml:space="preserve"> odbiorów technicznych, atesty, aprobaty na wbudowane materiały,</w:t>
      </w:r>
    </w:p>
    <w:p w:rsidR="00CD3178" w:rsidRDefault="00CD3178" w:rsidP="00CD3178">
      <w:pPr>
        <w:numPr>
          <w:ilvl w:val="0"/>
          <w:numId w:val="16"/>
        </w:numPr>
        <w:tabs>
          <w:tab w:val="left" w:pos="1003"/>
          <w:tab w:val="left" w:pos="1068"/>
        </w:tabs>
        <w:ind w:left="1003"/>
        <w:jc w:val="both"/>
        <w:rPr>
          <w:sz w:val="22"/>
          <w:lang w:eastAsia="ar-SA"/>
        </w:rPr>
      </w:pPr>
      <w:r>
        <w:rPr>
          <w:sz w:val="22"/>
          <w:lang w:eastAsia="ar-SA"/>
        </w:rPr>
        <w:t xml:space="preserve">inwentaryzacja geodezyjna powykonawcza sporządzoną i podpisaną przez Geodetę </w:t>
      </w:r>
      <w:r>
        <w:rPr>
          <w:sz w:val="22"/>
          <w:szCs w:val="22"/>
        </w:rPr>
        <w:t>oraz zarejestrowanej w Ośrodku Geodezyjnym</w:t>
      </w:r>
    </w:p>
    <w:p w:rsidR="00CD3178" w:rsidRDefault="00CD3178" w:rsidP="00CD3178">
      <w:pPr>
        <w:numPr>
          <w:ilvl w:val="0"/>
          <w:numId w:val="16"/>
        </w:numPr>
        <w:tabs>
          <w:tab w:val="left" w:pos="1003"/>
        </w:tabs>
        <w:ind w:left="1003" w:right="214"/>
        <w:jc w:val="both"/>
        <w:rPr>
          <w:sz w:val="22"/>
        </w:rPr>
      </w:pPr>
      <w:proofErr w:type="spellStart"/>
      <w:r>
        <w:rPr>
          <w:sz w:val="22"/>
        </w:rPr>
        <w:t>protokóły</w:t>
      </w:r>
      <w:proofErr w:type="spellEnd"/>
      <w:r>
        <w:rPr>
          <w:sz w:val="22"/>
        </w:rPr>
        <w:t xml:space="preserve"> badań i sprawdzeń</w:t>
      </w:r>
    </w:p>
    <w:p w:rsidR="00CD3178" w:rsidRDefault="00CD3178" w:rsidP="00CD3178">
      <w:pPr>
        <w:numPr>
          <w:ilvl w:val="0"/>
          <w:numId w:val="16"/>
        </w:numPr>
        <w:tabs>
          <w:tab w:val="left" w:pos="1003"/>
        </w:tabs>
        <w:ind w:left="1003" w:right="214"/>
        <w:jc w:val="both"/>
        <w:rPr>
          <w:sz w:val="22"/>
        </w:rPr>
      </w:pPr>
      <w:r>
        <w:rPr>
          <w:sz w:val="22"/>
          <w:lang w:eastAsia="ar-SA"/>
        </w:rPr>
        <w:t>dokumentacja powykonawcza wraz z naniesionymi zmianami, które wystąpiły w trakcie budowy</w:t>
      </w:r>
    </w:p>
    <w:p w:rsidR="00CD3178" w:rsidRDefault="00CD3178" w:rsidP="00CD3178">
      <w:pPr>
        <w:numPr>
          <w:ilvl w:val="0"/>
          <w:numId w:val="16"/>
        </w:numPr>
        <w:tabs>
          <w:tab w:val="left" w:pos="1003"/>
        </w:tabs>
        <w:ind w:left="1003" w:right="214"/>
        <w:jc w:val="both"/>
        <w:rPr>
          <w:sz w:val="22"/>
        </w:rPr>
      </w:pPr>
      <w:r>
        <w:rPr>
          <w:sz w:val="22"/>
        </w:rPr>
        <w:t>oświadczenie kierownika budowy o zgodności wykonania obiektu z projektem budowlanym, warunkami pozwolenia na budowę, obowiązującymi przepisami i Polskimi Normami</w:t>
      </w:r>
    </w:p>
    <w:p w:rsidR="00CD3178" w:rsidRDefault="00CD3178" w:rsidP="00CD3178">
      <w:pPr>
        <w:numPr>
          <w:ilvl w:val="0"/>
          <w:numId w:val="17"/>
        </w:numPr>
        <w:ind w:right="214"/>
        <w:jc w:val="both"/>
        <w:rPr>
          <w:sz w:val="22"/>
        </w:rPr>
      </w:pPr>
      <w:r>
        <w:rPr>
          <w:sz w:val="22"/>
        </w:rPr>
        <w:t>zamawiający w terminie 5 dni roboczych potwierdzi osiągnięcie gotowości wykonanych robót do odbioru końcowego lub jego brak powiadamiając o tym Wykonawcę pismem wskazując podstawę uniemożliwiającą rozpoczęcie odbioru wykonanych prac.</w:t>
      </w:r>
    </w:p>
    <w:p w:rsidR="00CD3178" w:rsidRDefault="00CD3178" w:rsidP="00CD3178">
      <w:pPr>
        <w:numPr>
          <w:ilvl w:val="0"/>
          <w:numId w:val="17"/>
        </w:numPr>
        <w:ind w:right="214"/>
        <w:jc w:val="both"/>
        <w:rPr>
          <w:sz w:val="22"/>
        </w:rPr>
      </w:pPr>
      <w:r>
        <w:rPr>
          <w:sz w:val="22"/>
        </w:rPr>
        <w:t>w przypadku stwierdzenia gotowości do odbioru końcowego Zamawiający wyznaczy datę rozpoczęcia odbioru i powiadomi uczestników odbioru</w:t>
      </w:r>
    </w:p>
    <w:p w:rsidR="00CD3178" w:rsidRDefault="00CD3178" w:rsidP="00CD3178">
      <w:pPr>
        <w:numPr>
          <w:ilvl w:val="0"/>
          <w:numId w:val="17"/>
        </w:numPr>
        <w:ind w:right="214"/>
        <w:jc w:val="both"/>
        <w:rPr>
          <w:sz w:val="22"/>
        </w:rPr>
      </w:pPr>
      <w:r>
        <w:rPr>
          <w:sz w:val="22"/>
        </w:rPr>
        <w:t>protokół odbioru końcowego sporządzi Zamawiający i doręczy Wykonawcy w dniu zakończenia odbioru</w:t>
      </w:r>
    </w:p>
    <w:p w:rsidR="00CD3178" w:rsidRDefault="00CD3178" w:rsidP="00CD3178">
      <w:pPr>
        <w:numPr>
          <w:ilvl w:val="0"/>
          <w:numId w:val="39"/>
        </w:numPr>
        <w:ind w:right="214"/>
        <w:jc w:val="both"/>
        <w:rPr>
          <w:sz w:val="22"/>
        </w:rPr>
      </w:pPr>
      <w:r>
        <w:rPr>
          <w:b/>
          <w:sz w:val="22"/>
        </w:rPr>
        <w:t>Wady ujawnione w trakcie odbioru</w:t>
      </w:r>
      <w:r>
        <w:rPr>
          <w:sz w:val="22"/>
        </w:rPr>
        <w:t>:</w:t>
      </w:r>
    </w:p>
    <w:p w:rsidR="00CD3178" w:rsidRDefault="00CD3178" w:rsidP="00CD3178">
      <w:pPr>
        <w:numPr>
          <w:ilvl w:val="0"/>
          <w:numId w:val="15"/>
        </w:numPr>
        <w:ind w:right="214"/>
        <w:jc w:val="both"/>
        <w:rPr>
          <w:sz w:val="22"/>
        </w:rPr>
      </w:pPr>
      <w:r>
        <w:rPr>
          <w:sz w:val="22"/>
        </w:rPr>
        <w:t>jeżeli w toku czynności odbioru końcowego zostaną stwierdzone wady nadające się do usunięcia, to Zamawiający może odmówić odbioru do czasu usunięcia wad przez Wykonawcę,</w:t>
      </w:r>
    </w:p>
    <w:p w:rsidR="00CD3178" w:rsidRDefault="00CD3178" w:rsidP="00CD3178">
      <w:pPr>
        <w:numPr>
          <w:ilvl w:val="0"/>
          <w:numId w:val="15"/>
        </w:numPr>
        <w:ind w:right="214"/>
        <w:jc w:val="both"/>
        <w:rPr>
          <w:sz w:val="22"/>
        </w:rPr>
      </w:pPr>
      <w:r>
        <w:rPr>
          <w:sz w:val="22"/>
        </w:rPr>
        <w:t>jeżeli w toku czynności odbioru zostaną stwierdzone wady nie nadające się do usunięcia, Zamawiający może żądać wykonania przedmiotu umowy po raz drugi.</w:t>
      </w:r>
    </w:p>
    <w:p w:rsidR="00CD3178" w:rsidRDefault="00CD3178" w:rsidP="00CD3178">
      <w:pPr>
        <w:numPr>
          <w:ilvl w:val="0"/>
          <w:numId w:val="15"/>
        </w:numPr>
        <w:ind w:right="214"/>
        <w:jc w:val="both"/>
        <w:rPr>
          <w:sz w:val="22"/>
        </w:rPr>
      </w:pPr>
      <w:r>
        <w:rPr>
          <w:sz w:val="22"/>
        </w:rPr>
        <w:t xml:space="preserve">wykonawca zobowiązany jest do zawiadomienia Zamawiającego o usunięciu wad. </w:t>
      </w:r>
    </w:p>
    <w:p w:rsidR="00CD3178" w:rsidRDefault="00CD3178" w:rsidP="00CD3178">
      <w:pPr>
        <w:numPr>
          <w:ilvl w:val="0"/>
          <w:numId w:val="15"/>
        </w:numPr>
        <w:ind w:right="214"/>
        <w:jc w:val="both"/>
        <w:rPr>
          <w:sz w:val="22"/>
        </w:rPr>
      </w:pPr>
      <w:r>
        <w:rPr>
          <w:sz w:val="22"/>
        </w:rPr>
        <w:t>zamawiający wyznaczy datę rozpoczęcia odbioru wraz z powiadomieniem uczestników odbioru, spisując na tę okoliczność stosowny protokół odbioru.</w:t>
      </w:r>
    </w:p>
    <w:p w:rsidR="00CD3178" w:rsidRDefault="00CD3178" w:rsidP="00CD3178">
      <w:pPr>
        <w:ind w:left="283" w:right="214" w:hanging="283"/>
        <w:jc w:val="center"/>
        <w:rPr>
          <w:b/>
          <w:sz w:val="22"/>
        </w:rPr>
      </w:pPr>
    </w:p>
    <w:p w:rsidR="00CD3178" w:rsidRDefault="00CD3178" w:rsidP="00CD3178">
      <w:pPr>
        <w:ind w:left="360" w:hanging="360"/>
        <w:rPr>
          <w:b/>
          <w:sz w:val="22"/>
          <w:szCs w:val="22"/>
        </w:rPr>
      </w:pPr>
      <w:r>
        <w:rPr>
          <w:b/>
          <w:sz w:val="22"/>
          <w:szCs w:val="22"/>
        </w:rPr>
        <w:t xml:space="preserve">5. </w:t>
      </w:r>
      <w:r>
        <w:rPr>
          <w:b/>
          <w:color w:val="000000"/>
          <w:sz w:val="22"/>
          <w:szCs w:val="22"/>
        </w:rPr>
        <w:t>Przeglądy i odbiory w okresie gwarancji i rękojmi:</w:t>
      </w:r>
    </w:p>
    <w:p w:rsidR="00CD3178" w:rsidRDefault="00CD3178" w:rsidP="00CD3178">
      <w:pPr>
        <w:ind w:left="360"/>
        <w:jc w:val="both"/>
        <w:rPr>
          <w:sz w:val="22"/>
          <w:szCs w:val="22"/>
        </w:rPr>
      </w:pPr>
      <w:r>
        <w:rPr>
          <w:sz w:val="22"/>
          <w:szCs w:val="22"/>
        </w:rPr>
        <w:t>Przegl</w:t>
      </w:r>
      <w:r>
        <w:rPr>
          <w:rFonts w:ascii="TimesNewRoman" w:eastAsia="TimesNewRoman" w:hAnsi="TimesNewRoman" w:cs="TimesNewRoman"/>
          <w:sz w:val="22"/>
          <w:szCs w:val="22"/>
        </w:rPr>
        <w:t>ą</w:t>
      </w:r>
      <w:r>
        <w:rPr>
          <w:sz w:val="22"/>
          <w:szCs w:val="22"/>
        </w:rPr>
        <w:t>dy gwarancyjne przeprowadzane s</w:t>
      </w:r>
      <w:r>
        <w:rPr>
          <w:rFonts w:ascii="TimesNewRoman" w:eastAsia="TimesNewRoman" w:hAnsi="TimesNewRoman" w:cs="TimesNewRoman"/>
          <w:sz w:val="22"/>
          <w:szCs w:val="22"/>
        </w:rPr>
        <w:t xml:space="preserve">ą </w:t>
      </w:r>
      <w:r>
        <w:rPr>
          <w:sz w:val="22"/>
          <w:szCs w:val="22"/>
        </w:rPr>
        <w:t>komisyjnie przy udziale upowa</w:t>
      </w:r>
      <w:r>
        <w:rPr>
          <w:rFonts w:ascii="TimesNewRoman" w:eastAsia="TimesNewRoman" w:hAnsi="TimesNewRoman" w:cs="TimesNewRoman"/>
          <w:sz w:val="22"/>
          <w:szCs w:val="22"/>
        </w:rPr>
        <w:t>ż</w:t>
      </w:r>
      <w:r>
        <w:rPr>
          <w:sz w:val="22"/>
          <w:szCs w:val="22"/>
        </w:rPr>
        <w:t>nionych przedstawicieli Zamawiaj</w:t>
      </w:r>
      <w:r>
        <w:rPr>
          <w:rFonts w:ascii="TimesNewRoman" w:eastAsia="TimesNewRoman" w:hAnsi="TimesNewRoman" w:cs="TimesNewRoman"/>
          <w:sz w:val="22"/>
          <w:szCs w:val="22"/>
        </w:rPr>
        <w:t>ą</w:t>
      </w:r>
      <w:r>
        <w:rPr>
          <w:sz w:val="22"/>
          <w:szCs w:val="22"/>
        </w:rPr>
        <w:t>cego, Inwestora Zastępczego i Wykonawcy. Nieobecno</w:t>
      </w:r>
      <w:r>
        <w:rPr>
          <w:rFonts w:ascii="TimesNewRoman" w:eastAsia="TimesNewRoman" w:hAnsi="TimesNewRoman" w:cs="TimesNewRoman"/>
          <w:sz w:val="22"/>
          <w:szCs w:val="22"/>
        </w:rPr>
        <w:t xml:space="preserve">ść </w:t>
      </w:r>
      <w:r>
        <w:rPr>
          <w:sz w:val="22"/>
          <w:szCs w:val="22"/>
        </w:rPr>
        <w:t>Wykonawcy nie wstrzymuje przeprowadzenia przegl</w:t>
      </w:r>
      <w:r>
        <w:rPr>
          <w:rFonts w:ascii="TimesNewRoman" w:eastAsia="TimesNewRoman" w:hAnsi="TimesNewRoman" w:cs="TimesNewRoman"/>
          <w:sz w:val="22"/>
          <w:szCs w:val="22"/>
        </w:rPr>
        <w:t>ą</w:t>
      </w:r>
      <w:r>
        <w:rPr>
          <w:sz w:val="22"/>
          <w:szCs w:val="22"/>
        </w:rPr>
        <w:t>du, a Zamawiający jest wówczas zobowi</w:t>
      </w:r>
      <w:r>
        <w:rPr>
          <w:rFonts w:ascii="TimesNewRoman" w:eastAsia="TimesNewRoman" w:hAnsi="TimesNewRoman" w:cs="TimesNewRoman"/>
          <w:sz w:val="22"/>
          <w:szCs w:val="22"/>
        </w:rPr>
        <w:t>ą</w:t>
      </w:r>
      <w:r>
        <w:rPr>
          <w:sz w:val="22"/>
          <w:szCs w:val="22"/>
        </w:rPr>
        <w:t>zany przesła</w:t>
      </w:r>
      <w:r>
        <w:rPr>
          <w:rFonts w:ascii="TimesNewRoman" w:eastAsia="TimesNewRoman" w:hAnsi="TimesNewRoman" w:cs="TimesNewRoman"/>
          <w:sz w:val="22"/>
          <w:szCs w:val="22"/>
        </w:rPr>
        <w:t xml:space="preserve">ć </w:t>
      </w:r>
      <w:r>
        <w:rPr>
          <w:sz w:val="22"/>
          <w:szCs w:val="22"/>
        </w:rPr>
        <w:t>Wykonawcy protokół przegl</w:t>
      </w:r>
      <w:r>
        <w:rPr>
          <w:rFonts w:ascii="TimesNewRoman" w:eastAsia="TimesNewRoman" w:hAnsi="TimesNewRoman" w:cs="TimesNewRoman"/>
          <w:sz w:val="22"/>
          <w:szCs w:val="22"/>
        </w:rPr>
        <w:t>ą</w:t>
      </w:r>
      <w:r>
        <w:rPr>
          <w:sz w:val="22"/>
          <w:szCs w:val="22"/>
        </w:rPr>
        <w:t>du gwarancyjnego wraz z wezwaniem do usuni</w:t>
      </w:r>
      <w:r>
        <w:rPr>
          <w:rFonts w:ascii="TimesNewRoman" w:eastAsia="TimesNewRoman" w:hAnsi="TimesNewRoman" w:cs="TimesNewRoman"/>
          <w:sz w:val="22"/>
          <w:szCs w:val="22"/>
        </w:rPr>
        <w:t>ę</w:t>
      </w:r>
      <w:r>
        <w:rPr>
          <w:sz w:val="22"/>
          <w:szCs w:val="22"/>
        </w:rPr>
        <w:t>cia stwierdzonych wad gwarancyjnych w okre</w:t>
      </w:r>
      <w:r>
        <w:rPr>
          <w:rFonts w:ascii="TimesNewRoman" w:eastAsia="TimesNewRoman" w:hAnsi="TimesNewRoman" w:cs="TimesNewRoman"/>
          <w:sz w:val="22"/>
          <w:szCs w:val="22"/>
        </w:rPr>
        <w:t>ś</w:t>
      </w:r>
      <w:r>
        <w:rPr>
          <w:sz w:val="22"/>
          <w:szCs w:val="22"/>
        </w:rPr>
        <w:t>lonym terminie.</w:t>
      </w:r>
    </w:p>
    <w:p w:rsidR="00CD3178" w:rsidRDefault="00CD3178" w:rsidP="00CD3178">
      <w:pPr>
        <w:ind w:left="283" w:right="214" w:hanging="283"/>
        <w:jc w:val="center"/>
        <w:rPr>
          <w:b/>
          <w:sz w:val="22"/>
        </w:rPr>
      </w:pPr>
      <w:r>
        <w:rPr>
          <w:b/>
          <w:sz w:val="22"/>
        </w:rPr>
        <w:t>§ 11.</w:t>
      </w:r>
    </w:p>
    <w:p w:rsidR="00CD3178" w:rsidRDefault="00CD3178" w:rsidP="00CD3178">
      <w:pPr>
        <w:ind w:left="283" w:hanging="283"/>
        <w:jc w:val="center"/>
        <w:rPr>
          <w:b/>
          <w:sz w:val="22"/>
          <w:szCs w:val="22"/>
        </w:rPr>
      </w:pPr>
      <w:r>
        <w:rPr>
          <w:b/>
          <w:sz w:val="22"/>
          <w:szCs w:val="22"/>
        </w:rPr>
        <w:t>Kary umowne</w:t>
      </w:r>
    </w:p>
    <w:p w:rsidR="00CD3178" w:rsidRDefault="00CD3178" w:rsidP="00CD3178">
      <w:pPr>
        <w:ind w:left="283" w:right="214" w:hanging="283"/>
        <w:jc w:val="center"/>
        <w:rPr>
          <w:b/>
          <w:sz w:val="22"/>
        </w:rPr>
      </w:pPr>
    </w:p>
    <w:p w:rsidR="00CD3178" w:rsidRDefault="00CD3178" w:rsidP="00CD3178">
      <w:pPr>
        <w:pStyle w:val="Tekstpodstawowy"/>
        <w:numPr>
          <w:ilvl w:val="0"/>
          <w:numId w:val="19"/>
        </w:numPr>
        <w:ind w:right="-1"/>
        <w:rPr>
          <w:sz w:val="22"/>
        </w:rPr>
      </w:pPr>
      <w:r>
        <w:rPr>
          <w:sz w:val="22"/>
        </w:rPr>
        <w:t>Wykonawca zapłaci Zamawiającemu karę umowną:</w:t>
      </w:r>
    </w:p>
    <w:p w:rsidR="00CD3178" w:rsidRDefault="00CD3178" w:rsidP="00CD3178">
      <w:pPr>
        <w:pStyle w:val="Tekstpodstawowy"/>
        <w:numPr>
          <w:ilvl w:val="0"/>
          <w:numId w:val="22"/>
        </w:numPr>
        <w:tabs>
          <w:tab w:val="left" w:pos="814"/>
        </w:tabs>
        <w:ind w:right="-1"/>
        <w:rPr>
          <w:sz w:val="22"/>
        </w:rPr>
      </w:pPr>
      <w:r>
        <w:rPr>
          <w:sz w:val="22"/>
        </w:rPr>
        <w:t>za zwłokę w wykonaniu przedmiotu umowy w wysokości 5</w:t>
      </w:r>
      <w:r>
        <w:rPr>
          <w:color w:val="000000"/>
          <w:sz w:val="22"/>
        </w:rPr>
        <w:t xml:space="preserve">00,00 PLN  </w:t>
      </w:r>
      <w:r>
        <w:rPr>
          <w:sz w:val="22"/>
        </w:rPr>
        <w:t xml:space="preserve">za każdy dzień  zwłoki od każdego z terminów wskazanych w </w:t>
      </w:r>
      <w:r w:rsidRPr="005941E8">
        <w:rPr>
          <w:sz w:val="22"/>
        </w:rPr>
        <w:t>§3 ust.1</w:t>
      </w:r>
      <w:r>
        <w:rPr>
          <w:sz w:val="22"/>
        </w:rPr>
        <w:t xml:space="preserve">, </w:t>
      </w:r>
      <w:r>
        <w:rPr>
          <w:color w:val="000000"/>
          <w:sz w:val="22"/>
        </w:rPr>
        <w:t>do wysokości wynagrodzenia brutto z</w:t>
      </w:r>
      <w:r>
        <w:rPr>
          <w:color w:val="0000FF"/>
          <w:sz w:val="22"/>
        </w:rPr>
        <w:t xml:space="preserve"> </w:t>
      </w:r>
      <w:r>
        <w:rPr>
          <w:b/>
          <w:bCs/>
          <w:sz w:val="22"/>
        </w:rPr>
        <w:t>§7 pk.1</w:t>
      </w:r>
      <w:r>
        <w:rPr>
          <w:sz w:val="22"/>
        </w:rPr>
        <w:t>.</w:t>
      </w:r>
    </w:p>
    <w:p w:rsidR="00CD3178" w:rsidRDefault="00CD3178" w:rsidP="00CD3178">
      <w:pPr>
        <w:pStyle w:val="Tekstpodstawowy"/>
        <w:numPr>
          <w:ilvl w:val="0"/>
          <w:numId w:val="22"/>
        </w:numPr>
        <w:tabs>
          <w:tab w:val="left" w:pos="814"/>
        </w:tabs>
        <w:ind w:right="-1"/>
        <w:rPr>
          <w:sz w:val="22"/>
        </w:rPr>
      </w:pPr>
      <w:r>
        <w:rPr>
          <w:b/>
          <w:szCs w:val="24"/>
        </w:rPr>
        <w:t>za brak ciągłości dostawy wody dla mieszkańców w trakcie wykonywania przedmiotu zamówienia – w wysokości 1.000,00 zł. za każdy dzień w którym przerwa w dostawie wody przekraczała 1 godzinę</w:t>
      </w:r>
    </w:p>
    <w:p w:rsidR="00CD3178" w:rsidRDefault="00CD3178" w:rsidP="00CD3178">
      <w:pPr>
        <w:pStyle w:val="Tekstpodstawowy"/>
        <w:numPr>
          <w:ilvl w:val="0"/>
          <w:numId w:val="22"/>
        </w:numPr>
        <w:tabs>
          <w:tab w:val="left" w:pos="814"/>
        </w:tabs>
        <w:ind w:right="-1"/>
        <w:rPr>
          <w:sz w:val="22"/>
        </w:rPr>
      </w:pPr>
      <w:r>
        <w:rPr>
          <w:sz w:val="22"/>
        </w:rPr>
        <w:t xml:space="preserve">za brak aktualizowania dokumentu zabezpieczenia należytego wykonania umowy, o której mowa w </w:t>
      </w:r>
      <w:r>
        <w:rPr>
          <w:b/>
          <w:bCs/>
          <w:sz w:val="22"/>
        </w:rPr>
        <w:t xml:space="preserve">§ 14 pkt. 5 lit. d) </w:t>
      </w:r>
      <w:r>
        <w:rPr>
          <w:sz w:val="22"/>
        </w:rPr>
        <w:t>– w wysokości 200,00 zł. za każdy dzień zwłoki,</w:t>
      </w:r>
      <w:r>
        <w:rPr>
          <w:color w:val="000000"/>
          <w:sz w:val="22"/>
        </w:rPr>
        <w:t xml:space="preserve"> do wysokości wynagrodzenia brutto z</w:t>
      </w:r>
      <w:r>
        <w:rPr>
          <w:color w:val="0000FF"/>
          <w:sz w:val="22"/>
        </w:rPr>
        <w:t xml:space="preserve"> </w:t>
      </w:r>
      <w:r>
        <w:rPr>
          <w:b/>
          <w:bCs/>
          <w:sz w:val="22"/>
        </w:rPr>
        <w:t>§ 7 pk.1</w:t>
      </w:r>
    </w:p>
    <w:p w:rsidR="00CD3178" w:rsidRDefault="00CD3178" w:rsidP="00CD3178">
      <w:pPr>
        <w:pStyle w:val="Tekstpodstawowy"/>
        <w:numPr>
          <w:ilvl w:val="0"/>
          <w:numId w:val="22"/>
        </w:numPr>
        <w:tabs>
          <w:tab w:val="left" w:pos="814"/>
        </w:tabs>
        <w:ind w:right="-1"/>
        <w:rPr>
          <w:sz w:val="22"/>
        </w:rPr>
      </w:pPr>
      <w:r>
        <w:rPr>
          <w:sz w:val="22"/>
        </w:rPr>
        <w:lastRenderedPageBreak/>
        <w:t xml:space="preserve">za nieprzedłożenie do zaakceptowania projektu umowy o podwykonawstwo, której przedmiotem są roboty budowlane, lub projektu jej zmiany – w wysokości </w:t>
      </w:r>
      <w:r>
        <w:rPr>
          <w:color w:val="0000FF"/>
          <w:sz w:val="22"/>
        </w:rPr>
        <w:t xml:space="preserve"> </w:t>
      </w:r>
      <w:r w:rsidRPr="00EC4518">
        <w:rPr>
          <w:sz w:val="22"/>
        </w:rPr>
        <w:t xml:space="preserve">1000,00 </w:t>
      </w:r>
      <w:r>
        <w:rPr>
          <w:sz w:val="22"/>
        </w:rPr>
        <w:t xml:space="preserve">zł. za każde zdarzenie </w:t>
      </w:r>
    </w:p>
    <w:p w:rsidR="00CD3178" w:rsidRDefault="00CD3178" w:rsidP="00CD3178">
      <w:pPr>
        <w:pStyle w:val="Tekstpodstawowy"/>
        <w:numPr>
          <w:ilvl w:val="0"/>
          <w:numId w:val="22"/>
        </w:numPr>
        <w:tabs>
          <w:tab w:val="left" w:pos="814"/>
        </w:tabs>
        <w:ind w:right="-1"/>
        <w:rPr>
          <w:sz w:val="22"/>
        </w:rPr>
      </w:pPr>
      <w:r>
        <w:rPr>
          <w:sz w:val="22"/>
        </w:rPr>
        <w:t>za nieprzedłożenia poświadczonej za zgodność z oryginałem kopii umowy o podwykonawstwo lub jej zmiany – w wysokości 5000,00 zł. za każde zdarzenie</w:t>
      </w:r>
    </w:p>
    <w:p w:rsidR="00CD3178" w:rsidRDefault="00CD3178" w:rsidP="00CD3178">
      <w:pPr>
        <w:pStyle w:val="Tekstpodstawowy"/>
        <w:numPr>
          <w:ilvl w:val="0"/>
          <w:numId w:val="22"/>
        </w:numPr>
        <w:tabs>
          <w:tab w:val="left" w:pos="814"/>
        </w:tabs>
        <w:ind w:right="-1"/>
        <w:rPr>
          <w:sz w:val="22"/>
        </w:rPr>
      </w:pPr>
      <w:r>
        <w:rPr>
          <w:sz w:val="22"/>
        </w:rPr>
        <w:t>za brak dokonania wymaganej przez Zamawiającego zmiany umowy o podwykonawstwo na roboty budowlane, dostawy lub usługi w zakresie terminu zapłaty – w wysokości  5000,00 zł. za każde zdarzenie</w:t>
      </w:r>
    </w:p>
    <w:p w:rsidR="00CD3178" w:rsidRDefault="00CD3178" w:rsidP="00CD3178">
      <w:pPr>
        <w:pStyle w:val="Tekstpodstawowy"/>
        <w:numPr>
          <w:ilvl w:val="0"/>
          <w:numId w:val="22"/>
        </w:numPr>
        <w:tabs>
          <w:tab w:val="left" w:pos="814"/>
        </w:tabs>
        <w:ind w:right="-1"/>
        <w:rPr>
          <w:sz w:val="22"/>
        </w:rPr>
      </w:pPr>
      <w:r>
        <w:rPr>
          <w:sz w:val="22"/>
        </w:rPr>
        <w:t xml:space="preserve">za brak zapłaty lub nieterminowej zapłaty wynagrodzenia należnego podwykonawcom lub dalszym podwykonawcom – w wysokości 2000,00 zł. za każde zdarzenie, </w:t>
      </w:r>
    </w:p>
    <w:p w:rsidR="00CD3178" w:rsidRDefault="00CD3178" w:rsidP="00CD3178">
      <w:pPr>
        <w:pStyle w:val="Tekstpodstawowy"/>
        <w:numPr>
          <w:ilvl w:val="0"/>
          <w:numId w:val="22"/>
        </w:numPr>
        <w:tabs>
          <w:tab w:val="left" w:pos="814"/>
        </w:tabs>
        <w:ind w:right="-1"/>
        <w:rPr>
          <w:sz w:val="22"/>
        </w:rPr>
      </w:pPr>
      <w:r>
        <w:rPr>
          <w:sz w:val="22"/>
        </w:rPr>
        <w:t xml:space="preserve">za zwłokę w usunięciu wad stwierdzonych przy odbiorze lub w okresie gwarancji w wysokości </w:t>
      </w:r>
      <w:r>
        <w:rPr>
          <w:color w:val="000000"/>
          <w:sz w:val="22"/>
        </w:rPr>
        <w:t xml:space="preserve">1000,00 PLN  </w:t>
      </w:r>
      <w:r>
        <w:rPr>
          <w:sz w:val="22"/>
        </w:rPr>
        <w:t xml:space="preserve">za każdy dzień zwłoki </w:t>
      </w:r>
      <w:r>
        <w:rPr>
          <w:color w:val="000000"/>
          <w:sz w:val="22"/>
        </w:rPr>
        <w:t>do wysokości wynagrodzenia brutto z</w:t>
      </w:r>
      <w:r>
        <w:rPr>
          <w:color w:val="0000FF"/>
          <w:sz w:val="22"/>
        </w:rPr>
        <w:t xml:space="preserve"> </w:t>
      </w:r>
      <w:r>
        <w:rPr>
          <w:b/>
          <w:bCs/>
          <w:sz w:val="22"/>
        </w:rPr>
        <w:t>§ 7 pk.1</w:t>
      </w:r>
      <w:r>
        <w:rPr>
          <w:sz w:val="22"/>
        </w:rPr>
        <w:t>.</w:t>
      </w:r>
    </w:p>
    <w:p w:rsidR="00CD3178" w:rsidRDefault="00CD3178" w:rsidP="00CD3178">
      <w:pPr>
        <w:pStyle w:val="Tekstpodstawowy"/>
        <w:numPr>
          <w:ilvl w:val="0"/>
          <w:numId w:val="22"/>
        </w:numPr>
        <w:tabs>
          <w:tab w:val="left" w:pos="814"/>
        </w:tabs>
        <w:ind w:right="-1"/>
        <w:rPr>
          <w:sz w:val="22"/>
        </w:rPr>
      </w:pPr>
      <w:r>
        <w:rPr>
          <w:sz w:val="22"/>
        </w:rPr>
        <w:t xml:space="preserve">za odstąpienie od umowy z przyczyn leżących po stronie Wykonawcy </w:t>
      </w:r>
      <w:r>
        <w:rPr>
          <w:sz w:val="22"/>
          <w:lang w:eastAsia="pl-PL"/>
        </w:rPr>
        <w:t>lub w przypadku bezzasadnego odst</w:t>
      </w:r>
      <w:r>
        <w:rPr>
          <w:rFonts w:eastAsia="TimesNewRoman"/>
          <w:sz w:val="22"/>
          <w:lang w:eastAsia="pl-PL"/>
        </w:rPr>
        <w:t>ą</w:t>
      </w:r>
      <w:r>
        <w:rPr>
          <w:sz w:val="22"/>
          <w:lang w:eastAsia="pl-PL"/>
        </w:rPr>
        <w:t>pienia od umowy przez Wykonawc</w:t>
      </w:r>
      <w:r>
        <w:rPr>
          <w:rFonts w:eastAsia="TimesNewRoman"/>
          <w:sz w:val="22"/>
          <w:lang w:eastAsia="pl-PL"/>
        </w:rPr>
        <w:t>ę</w:t>
      </w:r>
      <w:r>
        <w:rPr>
          <w:sz w:val="22"/>
        </w:rPr>
        <w:t xml:space="preserve"> w wysokości 20% wartości wynagrodzenia umownego brutto. </w:t>
      </w:r>
    </w:p>
    <w:p w:rsidR="00CD3178" w:rsidRDefault="00CD3178" w:rsidP="00CD3178">
      <w:pPr>
        <w:numPr>
          <w:ilvl w:val="0"/>
          <w:numId w:val="19"/>
        </w:numPr>
        <w:ind w:right="-1"/>
        <w:jc w:val="both"/>
        <w:rPr>
          <w:sz w:val="22"/>
        </w:rPr>
      </w:pPr>
      <w:r>
        <w:rPr>
          <w:sz w:val="22"/>
        </w:rPr>
        <w:t>Zamawiający zapłaci wykonawcy karę umowną:</w:t>
      </w:r>
    </w:p>
    <w:p w:rsidR="00CD3178" w:rsidRDefault="00CD3178" w:rsidP="00CD3178">
      <w:pPr>
        <w:pStyle w:val="Tekstpodstawowy"/>
        <w:numPr>
          <w:ilvl w:val="0"/>
          <w:numId w:val="23"/>
        </w:numPr>
        <w:tabs>
          <w:tab w:val="left" w:pos="814"/>
        </w:tabs>
        <w:ind w:right="-1"/>
        <w:rPr>
          <w:sz w:val="22"/>
        </w:rPr>
      </w:pPr>
      <w:r>
        <w:rPr>
          <w:sz w:val="22"/>
        </w:rPr>
        <w:t>za zwłokę w przekazaniu terenu budowy w wysokości 500,00 zł za każdy dzień zwłoki.</w:t>
      </w:r>
    </w:p>
    <w:p w:rsidR="00CD3178" w:rsidRDefault="00CD3178" w:rsidP="00CD3178">
      <w:pPr>
        <w:pStyle w:val="Tekstpodstawowy"/>
        <w:numPr>
          <w:ilvl w:val="0"/>
          <w:numId w:val="23"/>
        </w:numPr>
        <w:tabs>
          <w:tab w:val="left" w:pos="814"/>
        </w:tabs>
        <w:ind w:right="-1"/>
        <w:rPr>
          <w:sz w:val="22"/>
        </w:rPr>
      </w:pPr>
      <w:r>
        <w:rPr>
          <w:sz w:val="22"/>
        </w:rPr>
        <w:t>za bezzasadne odst</w:t>
      </w:r>
      <w:r>
        <w:rPr>
          <w:rFonts w:eastAsia="TimesNewRoman"/>
          <w:sz w:val="22"/>
        </w:rPr>
        <w:t>ą</w:t>
      </w:r>
      <w:r>
        <w:rPr>
          <w:sz w:val="22"/>
        </w:rPr>
        <w:t xml:space="preserve">pienie od umowy przez Zamawiającego w wysokości 10% wartości wynagrodzenia umownego brutto </w:t>
      </w:r>
    </w:p>
    <w:p w:rsidR="00CD3178" w:rsidRDefault="00CD3178" w:rsidP="00CD3178">
      <w:pPr>
        <w:ind w:right="-1"/>
        <w:jc w:val="both"/>
        <w:rPr>
          <w:color w:val="0000FF"/>
          <w:sz w:val="22"/>
        </w:rPr>
      </w:pPr>
    </w:p>
    <w:p w:rsidR="00CD3178" w:rsidRDefault="00CD3178" w:rsidP="00CD3178">
      <w:pPr>
        <w:numPr>
          <w:ilvl w:val="0"/>
          <w:numId w:val="19"/>
        </w:numPr>
        <w:ind w:right="-1"/>
        <w:jc w:val="both"/>
        <w:rPr>
          <w:sz w:val="22"/>
          <w:szCs w:val="22"/>
          <w:lang w:eastAsia="pl-PL"/>
        </w:rPr>
      </w:pPr>
      <w:r>
        <w:rPr>
          <w:sz w:val="22"/>
          <w:szCs w:val="22"/>
          <w:lang w:eastAsia="pl-PL"/>
        </w:rPr>
        <w:t>Zamawiaj</w:t>
      </w:r>
      <w:r>
        <w:rPr>
          <w:rFonts w:eastAsia="TimesNewRoman"/>
          <w:sz w:val="22"/>
          <w:szCs w:val="22"/>
          <w:lang w:eastAsia="pl-PL"/>
        </w:rPr>
        <w:t>ą</w:t>
      </w:r>
      <w:r>
        <w:rPr>
          <w:sz w:val="22"/>
          <w:szCs w:val="22"/>
          <w:lang w:eastAsia="pl-PL"/>
        </w:rPr>
        <w:t>cemu przysługuje prawo odst</w:t>
      </w:r>
      <w:r>
        <w:rPr>
          <w:rFonts w:eastAsia="TimesNewRoman"/>
          <w:sz w:val="22"/>
          <w:szCs w:val="22"/>
          <w:lang w:eastAsia="pl-PL"/>
        </w:rPr>
        <w:t>ą</w:t>
      </w:r>
      <w:r>
        <w:rPr>
          <w:sz w:val="22"/>
          <w:szCs w:val="22"/>
          <w:lang w:eastAsia="pl-PL"/>
        </w:rPr>
        <w:t>pienia od umowy z przyczyn dotycz</w:t>
      </w:r>
      <w:r>
        <w:rPr>
          <w:rFonts w:eastAsia="TimesNewRoman"/>
          <w:sz w:val="22"/>
          <w:szCs w:val="22"/>
          <w:lang w:eastAsia="pl-PL"/>
        </w:rPr>
        <w:t>ą</w:t>
      </w:r>
      <w:r>
        <w:rPr>
          <w:sz w:val="22"/>
          <w:szCs w:val="22"/>
          <w:lang w:eastAsia="pl-PL"/>
        </w:rPr>
        <w:t>cych Wykonawcy w przypadku gdy:</w:t>
      </w:r>
    </w:p>
    <w:p w:rsidR="00CD3178" w:rsidRDefault="00CD3178" w:rsidP="00CD3178">
      <w:pPr>
        <w:ind w:left="700" w:hanging="280"/>
        <w:rPr>
          <w:rFonts w:eastAsia="TimesNewRoman"/>
          <w:sz w:val="22"/>
          <w:szCs w:val="22"/>
          <w:lang w:eastAsia="pl-PL"/>
        </w:rPr>
      </w:pPr>
    </w:p>
    <w:p w:rsidR="00CD3178" w:rsidRDefault="00CD3178" w:rsidP="00CD3178">
      <w:pPr>
        <w:ind w:left="700" w:hanging="280"/>
        <w:jc w:val="both"/>
        <w:rPr>
          <w:sz w:val="22"/>
          <w:szCs w:val="22"/>
          <w:lang w:eastAsia="pl-PL"/>
        </w:rPr>
      </w:pPr>
      <w:r>
        <w:rPr>
          <w:rFonts w:eastAsia="TimesNewRoman"/>
          <w:sz w:val="22"/>
          <w:szCs w:val="22"/>
          <w:lang w:eastAsia="pl-PL"/>
        </w:rPr>
        <w:t>b)</w:t>
      </w:r>
      <w:r>
        <w:rPr>
          <w:sz w:val="22"/>
          <w:szCs w:val="22"/>
          <w:lang w:eastAsia="pl-PL"/>
        </w:rPr>
        <w:t xml:space="preserve"> </w:t>
      </w:r>
      <w:r>
        <w:rPr>
          <w:sz w:val="22"/>
          <w:szCs w:val="22"/>
        </w:rPr>
        <w:t>Wykonawca nie przystąpił do robót, przerwał lub zaniechał ich realizacji, tj. w sposób nieprzerwany nie realizuje umowy przez okres co najmniej 21 dni, jeśli w ocenie Zamawiającego nie gwarantuje dotrzymania umownego terminu wykonania robót. Stwierdzenie takiego opóźnienia zostanie dokonane na piśmie przez Inwestora Zastępczego</w:t>
      </w:r>
      <w:r>
        <w:rPr>
          <w:sz w:val="22"/>
          <w:szCs w:val="22"/>
          <w:lang w:eastAsia="pl-PL"/>
        </w:rPr>
        <w:t>,</w:t>
      </w:r>
    </w:p>
    <w:p w:rsidR="00CD3178" w:rsidRDefault="00CD3178" w:rsidP="00CD3178">
      <w:pPr>
        <w:ind w:left="700" w:hanging="280"/>
        <w:jc w:val="both"/>
        <w:rPr>
          <w:sz w:val="22"/>
          <w:szCs w:val="22"/>
          <w:lang w:eastAsia="pl-PL"/>
        </w:rPr>
      </w:pPr>
      <w:r>
        <w:rPr>
          <w:sz w:val="22"/>
          <w:szCs w:val="22"/>
          <w:lang w:eastAsia="pl-PL"/>
        </w:rPr>
        <w:t xml:space="preserve">c) </w:t>
      </w:r>
      <w:r>
        <w:rPr>
          <w:sz w:val="22"/>
          <w:szCs w:val="22"/>
        </w:rPr>
        <w:t>Wykonawca uporczywie wykonuje roboty wadliwie, niezgodnie z dokumentacją projektową i specyfikacją techniczną wykonania i odbioru robót lub umową, nie reaguje na interwencje Inwestora Zastępczego, dotyczące poprawek i zmian sposobu wykonania danych robót lub przedmiot umowy jest wykonywany przez osoby nie posiadające wymaganych uprawnień co potwierdza Inwestor Zastępczy  stosownym wpisem do dziennika budowy; odstąpienie w takim przypadku powinno być poprzedzone co najmniej dwukrotnymi pisemnymi zastrzeżeniami ze strony Inwestora Zastępczego</w:t>
      </w:r>
    </w:p>
    <w:p w:rsidR="00CD3178" w:rsidRDefault="00CD3178" w:rsidP="00CD3178">
      <w:pPr>
        <w:ind w:left="700" w:hanging="280"/>
        <w:rPr>
          <w:sz w:val="22"/>
          <w:szCs w:val="22"/>
          <w:lang w:eastAsia="pl-PL"/>
        </w:rPr>
      </w:pPr>
      <w:r>
        <w:rPr>
          <w:sz w:val="22"/>
          <w:szCs w:val="22"/>
          <w:lang w:eastAsia="pl-PL"/>
        </w:rPr>
        <w:t xml:space="preserve">d) </w:t>
      </w:r>
      <w:r>
        <w:rPr>
          <w:sz w:val="22"/>
          <w:szCs w:val="22"/>
        </w:rPr>
        <w:t>Wykonawca dokonał cesji wierzytelności wynikających z umowy na rzecz osób trzecich bez zgody Zamawiającego</w:t>
      </w:r>
    </w:p>
    <w:p w:rsidR="00CD3178" w:rsidRDefault="00CD3178" w:rsidP="00CD3178">
      <w:pPr>
        <w:ind w:left="700" w:hanging="280"/>
        <w:jc w:val="both"/>
        <w:rPr>
          <w:sz w:val="22"/>
          <w:szCs w:val="22"/>
        </w:rPr>
      </w:pPr>
      <w:r>
        <w:rPr>
          <w:sz w:val="22"/>
          <w:szCs w:val="22"/>
          <w:lang w:eastAsia="pl-PL"/>
        </w:rPr>
        <w:t xml:space="preserve">e) wystąpi </w:t>
      </w:r>
      <w:r>
        <w:rPr>
          <w:sz w:val="22"/>
          <w:szCs w:val="22"/>
        </w:rPr>
        <w:t xml:space="preserve">konieczność wielokrotnego dokonywania bezpośredniej zapłaty podwykonawcy lub dalszemu podwykonawcy, o których mowa w </w:t>
      </w:r>
      <w:r>
        <w:rPr>
          <w:b/>
          <w:sz w:val="22"/>
        </w:rPr>
        <w:t xml:space="preserve">§ 8 </w:t>
      </w:r>
      <w:r>
        <w:rPr>
          <w:sz w:val="22"/>
          <w:szCs w:val="22"/>
        </w:rPr>
        <w:t>pkt. 12 lit. a), lub konieczność dokonania bezpośrednich zapłat na sumę większą niż 5% wartości umowy w sprawie zamówienia publicznego.</w:t>
      </w:r>
    </w:p>
    <w:p w:rsidR="00CD3178" w:rsidRDefault="00CD3178" w:rsidP="00CD3178">
      <w:pPr>
        <w:ind w:left="420"/>
        <w:rPr>
          <w:sz w:val="22"/>
          <w:szCs w:val="22"/>
          <w:lang w:eastAsia="pl-PL"/>
        </w:rPr>
      </w:pPr>
      <w:r>
        <w:rPr>
          <w:sz w:val="22"/>
          <w:szCs w:val="22"/>
        </w:rPr>
        <w:t>Odstąpienie od umowy następuje z chwilą pisemnego zawiadomienia ze wskazaniem przyczyn odstąpienia od umowy. Wykonawca wspólnie z Zamawiającym i Inwestorem Zastępczym sporządza protokół inwentaryzacji wykonanych robót według daty odstąpienia od umowy. Strony wspólnie ustalą sposób zabezpieczenia przerwanych robót, a Wykonawca zabezpieczy przerwane roboty. Koszt czynności zabezpieczających poniesie Wykonawca</w:t>
      </w:r>
    </w:p>
    <w:p w:rsidR="00CD3178" w:rsidRDefault="00CD3178" w:rsidP="00CD3178">
      <w:pPr>
        <w:numPr>
          <w:ilvl w:val="0"/>
          <w:numId w:val="19"/>
        </w:numPr>
        <w:ind w:right="-1"/>
        <w:jc w:val="both"/>
        <w:rPr>
          <w:sz w:val="24"/>
          <w:szCs w:val="24"/>
          <w:lang w:eastAsia="pl-PL"/>
        </w:rPr>
      </w:pPr>
      <w:r>
        <w:rPr>
          <w:sz w:val="22"/>
          <w:szCs w:val="22"/>
          <w:lang w:eastAsia="pl-PL"/>
        </w:rPr>
        <w:t>W razie zaistnienia istotnej zmiany okoliczno</w:t>
      </w:r>
      <w:r>
        <w:rPr>
          <w:rFonts w:eastAsia="TimesNewRoman"/>
          <w:sz w:val="22"/>
          <w:szCs w:val="22"/>
          <w:lang w:eastAsia="pl-PL"/>
        </w:rPr>
        <w:t>ś</w:t>
      </w:r>
      <w:r>
        <w:rPr>
          <w:sz w:val="22"/>
          <w:szCs w:val="22"/>
          <w:lang w:eastAsia="pl-PL"/>
        </w:rPr>
        <w:t>ci powoduj</w:t>
      </w:r>
      <w:r>
        <w:rPr>
          <w:rFonts w:eastAsia="TimesNewRoman"/>
          <w:sz w:val="22"/>
          <w:szCs w:val="22"/>
          <w:lang w:eastAsia="pl-PL"/>
        </w:rPr>
        <w:t>ą</w:t>
      </w:r>
      <w:r>
        <w:rPr>
          <w:sz w:val="22"/>
          <w:szCs w:val="22"/>
          <w:lang w:eastAsia="pl-PL"/>
        </w:rPr>
        <w:t xml:space="preserve">cej, </w:t>
      </w:r>
      <w:r>
        <w:rPr>
          <w:rFonts w:eastAsia="TimesNewRoman"/>
          <w:sz w:val="22"/>
          <w:szCs w:val="22"/>
          <w:lang w:eastAsia="pl-PL"/>
        </w:rPr>
        <w:t>ż</w:t>
      </w:r>
      <w:r>
        <w:rPr>
          <w:sz w:val="22"/>
          <w:szCs w:val="22"/>
          <w:lang w:eastAsia="pl-PL"/>
        </w:rPr>
        <w:t>e wykonanie umowy nie le</w:t>
      </w:r>
      <w:r>
        <w:rPr>
          <w:rFonts w:eastAsia="TimesNewRoman"/>
          <w:sz w:val="22"/>
          <w:szCs w:val="22"/>
          <w:lang w:eastAsia="pl-PL"/>
        </w:rPr>
        <w:t>ż</w:t>
      </w:r>
      <w:r>
        <w:rPr>
          <w:sz w:val="22"/>
          <w:szCs w:val="22"/>
          <w:lang w:eastAsia="pl-PL"/>
        </w:rPr>
        <w:t>y w interesie publicznym, czego nie mo</w:t>
      </w:r>
      <w:r>
        <w:rPr>
          <w:rFonts w:eastAsia="TimesNewRoman"/>
          <w:sz w:val="22"/>
          <w:szCs w:val="22"/>
          <w:lang w:eastAsia="pl-PL"/>
        </w:rPr>
        <w:t>ż</w:t>
      </w:r>
      <w:r>
        <w:rPr>
          <w:sz w:val="22"/>
          <w:szCs w:val="22"/>
          <w:lang w:eastAsia="pl-PL"/>
        </w:rPr>
        <w:t>na było przewidzie</w:t>
      </w:r>
      <w:r>
        <w:rPr>
          <w:rFonts w:eastAsia="TimesNewRoman"/>
          <w:sz w:val="22"/>
          <w:szCs w:val="22"/>
          <w:lang w:eastAsia="pl-PL"/>
        </w:rPr>
        <w:t xml:space="preserve">ć </w:t>
      </w:r>
      <w:r>
        <w:rPr>
          <w:sz w:val="22"/>
          <w:szCs w:val="22"/>
          <w:lang w:eastAsia="pl-PL"/>
        </w:rPr>
        <w:t>w chwili zawarcia umowy, Zamawiaj</w:t>
      </w:r>
      <w:r>
        <w:rPr>
          <w:rFonts w:eastAsia="TimesNewRoman"/>
          <w:sz w:val="22"/>
          <w:szCs w:val="22"/>
          <w:lang w:eastAsia="pl-PL"/>
        </w:rPr>
        <w:t>ą</w:t>
      </w:r>
      <w:r>
        <w:rPr>
          <w:sz w:val="22"/>
          <w:szCs w:val="22"/>
          <w:lang w:eastAsia="pl-PL"/>
        </w:rPr>
        <w:t>cy mo</w:t>
      </w:r>
      <w:r>
        <w:rPr>
          <w:rFonts w:eastAsia="TimesNewRoman"/>
          <w:sz w:val="22"/>
          <w:szCs w:val="22"/>
          <w:lang w:eastAsia="pl-PL"/>
        </w:rPr>
        <w:t>ż</w:t>
      </w:r>
      <w:r>
        <w:rPr>
          <w:sz w:val="22"/>
          <w:szCs w:val="22"/>
          <w:lang w:eastAsia="pl-PL"/>
        </w:rPr>
        <w:t>e odst</w:t>
      </w:r>
      <w:r>
        <w:rPr>
          <w:rFonts w:eastAsia="TimesNewRoman"/>
          <w:sz w:val="22"/>
          <w:szCs w:val="22"/>
          <w:lang w:eastAsia="pl-PL"/>
        </w:rPr>
        <w:t>ą</w:t>
      </w:r>
      <w:r>
        <w:rPr>
          <w:sz w:val="22"/>
          <w:szCs w:val="22"/>
          <w:lang w:eastAsia="pl-PL"/>
        </w:rPr>
        <w:t>pi</w:t>
      </w:r>
      <w:r>
        <w:rPr>
          <w:rFonts w:eastAsia="TimesNewRoman"/>
          <w:sz w:val="22"/>
          <w:szCs w:val="22"/>
          <w:lang w:eastAsia="pl-PL"/>
        </w:rPr>
        <w:t xml:space="preserve">ć </w:t>
      </w:r>
      <w:r>
        <w:rPr>
          <w:sz w:val="22"/>
          <w:szCs w:val="22"/>
          <w:lang w:eastAsia="pl-PL"/>
        </w:rPr>
        <w:t>od umowy w terminie 30 dni od powzi</w:t>
      </w:r>
      <w:r>
        <w:rPr>
          <w:rFonts w:eastAsia="TimesNewRoman"/>
          <w:sz w:val="22"/>
          <w:szCs w:val="22"/>
          <w:lang w:eastAsia="pl-PL"/>
        </w:rPr>
        <w:t>ę</w:t>
      </w:r>
      <w:r>
        <w:rPr>
          <w:sz w:val="22"/>
          <w:szCs w:val="22"/>
          <w:lang w:eastAsia="pl-PL"/>
        </w:rPr>
        <w:t>cia wiadomo</w:t>
      </w:r>
      <w:r>
        <w:rPr>
          <w:rFonts w:eastAsia="TimesNewRoman"/>
          <w:sz w:val="22"/>
          <w:szCs w:val="22"/>
          <w:lang w:eastAsia="pl-PL"/>
        </w:rPr>
        <w:t>ś</w:t>
      </w:r>
      <w:r>
        <w:rPr>
          <w:sz w:val="22"/>
          <w:szCs w:val="22"/>
          <w:lang w:eastAsia="pl-PL"/>
        </w:rPr>
        <w:t>ci o tych okoliczno</w:t>
      </w:r>
      <w:r>
        <w:rPr>
          <w:rFonts w:eastAsia="TimesNewRoman"/>
          <w:sz w:val="22"/>
          <w:szCs w:val="22"/>
          <w:lang w:eastAsia="pl-PL"/>
        </w:rPr>
        <w:t>ś</w:t>
      </w:r>
      <w:r>
        <w:rPr>
          <w:sz w:val="22"/>
          <w:szCs w:val="22"/>
          <w:lang w:eastAsia="pl-PL"/>
        </w:rPr>
        <w:t xml:space="preserve">ciach. </w:t>
      </w:r>
    </w:p>
    <w:p w:rsidR="00CD3178" w:rsidRDefault="00CD3178" w:rsidP="00CD3178">
      <w:pPr>
        <w:numPr>
          <w:ilvl w:val="0"/>
          <w:numId w:val="19"/>
        </w:numPr>
        <w:ind w:right="-1"/>
        <w:jc w:val="both"/>
        <w:rPr>
          <w:sz w:val="24"/>
          <w:szCs w:val="24"/>
          <w:lang w:eastAsia="pl-PL"/>
        </w:rPr>
      </w:pPr>
      <w:r>
        <w:rPr>
          <w:sz w:val="22"/>
          <w:szCs w:val="22"/>
          <w:lang w:eastAsia="pl-PL"/>
        </w:rPr>
        <w:t>W przypadku okre</w:t>
      </w:r>
      <w:r>
        <w:rPr>
          <w:rFonts w:eastAsia="TimesNewRoman"/>
          <w:sz w:val="22"/>
          <w:szCs w:val="22"/>
          <w:lang w:eastAsia="pl-PL"/>
        </w:rPr>
        <w:t>ś</w:t>
      </w:r>
      <w:r>
        <w:rPr>
          <w:sz w:val="22"/>
          <w:szCs w:val="22"/>
          <w:lang w:eastAsia="pl-PL"/>
        </w:rPr>
        <w:t>lonym w ust. 4 Wykonawca mo</w:t>
      </w:r>
      <w:r>
        <w:rPr>
          <w:rFonts w:eastAsia="TimesNewRoman"/>
          <w:sz w:val="22"/>
          <w:szCs w:val="22"/>
          <w:lang w:eastAsia="pl-PL"/>
        </w:rPr>
        <w:t>ż</w:t>
      </w:r>
      <w:r>
        <w:rPr>
          <w:sz w:val="22"/>
          <w:szCs w:val="22"/>
          <w:lang w:eastAsia="pl-PL"/>
        </w:rPr>
        <w:t xml:space="preserve">e </w:t>
      </w:r>
      <w:r>
        <w:rPr>
          <w:rFonts w:eastAsia="TimesNewRoman"/>
          <w:sz w:val="22"/>
          <w:szCs w:val="22"/>
          <w:lang w:eastAsia="pl-PL"/>
        </w:rPr>
        <w:t>żą</w:t>
      </w:r>
      <w:r>
        <w:rPr>
          <w:sz w:val="22"/>
          <w:szCs w:val="22"/>
          <w:lang w:eastAsia="pl-PL"/>
        </w:rPr>
        <w:t>da</w:t>
      </w:r>
      <w:r>
        <w:rPr>
          <w:rFonts w:eastAsia="TimesNewRoman"/>
          <w:sz w:val="22"/>
          <w:szCs w:val="22"/>
          <w:lang w:eastAsia="pl-PL"/>
        </w:rPr>
        <w:t xml:space="preserve">ć </w:t>
      </w:r>
      <w:r>
        <w:rPr>
          <w:sz w:val="22"/>
          <w:szCs w:val="22"/>
          <w:lang w:eastAsia="pl-PL"/>
        </w:rPr>
        <w:t>wył</w:t>
      </w:r>
      <w:r>
        <w:rPr>
          <w:rFonts w:eastAsia="TimesNewRoman"/>
          <w:sz w:val="22"/>
          <w:szCs w:val="22"/>
          <w:lang w:eastAsia="pl-PL"/>
        </w:rPr>
        <w:t>ą</w:t>
      </w:r>
      <w:r>
        <w:rPr>
          <w:sz w:val="22"/>
          <w:szCs w:val="22"/>
          <w:lang w:eastAsia="pl-PL"/>
        </w:rPr>
        <w:t>cznie wynagrodzenia nale</w:t>
      </w:r>
      <w:r>
        <w:rPr>
          <w:rFonts w:eastAsia="TimesNewRoman"/>
          <w:sz w:val="22"/>
          <w:szCs w:val="22"/>
          <w:lang w:eastAsia="pl-PL"/>
        </w:rPr>
        <w:t>ż</w:t>
      </w:r>
      <w:r>
        <w:rPr>
          <w:sz w:val="22"/>
          <w:szCs w:val="22"/>
          <w:lang w:eastAsia="pl-PL"/>
        </w:rPr>
        <w:t>nego z tytułu wykonania cz</w:t>
      </w:r>
      <w:r>
        <w:rPr>
          <w:rFonts w:eastAsia="TimesNewRoman"/>
          <w:sz w:val="22"/>
          <w:szCs w:val="22"/>
          <w:lang w:eastAsia="pl-PL"/>
        </w:rPr>
        <w:t>ęś</w:t>
      </w:r>
      <w:r>
        <w:rPr>
          <w:sz w:val="22"/>
          <w:szCs w:val="22"/>
          <w:lang w:eastAsia="pl-PL"/>
        </w:rPr>
        <w:t xml:space="preserve">ci umowy i nie jest uprawniony do </w:t>
      </w:r>
      <w:r>
        <w:rPr>
          <w:rFonts w:eastAsia="TimesNewRoman"/>
          <w:sz w:val="22"/>
          <w:szCs w:val="22"/>
          <w:lang w:eastAsia="pl-PL"/>
        </w:rPr>
        <w:t>żą</w:t>
      </w:r>
      <w:r>
        <w:rPr>
          <w:sz w:val="22"/>
          <w:szCs w:val="22"/>
          <w:lang w:eastAsia="pl-PL"/>
        </w:rPr>
        <w:t>dania ani kar ani odszkodowania.</w:t>
      </w:r>
    </w:p>
    <w:p w:rsidR="00CD3178" w:rsidRDefault="00CD3178" w:rsidP="00CD3178">
      <w:pPr>
        <w:numPr>
          <w:ilvl w:val="0"/>
          <w:numId w:val="19"/>
        </w:numPr>
        <w:ind w:right="-1"/>
        <w:jc w:val="both"/>
        <w:rPr>
          <w:sz w:val="24"/>
          <w:szCs w:val="24"/>
          <w:lang w:eastAsia="pl-PL"/>
        </w:rPr>
      </w:pPr>
      <w:r>
        <w:rPr>
          <w:sz w:val="22"/>
          <w:szCs w:val="22"/>
        </w:rPr>
        <w:t>Wykonawca wyraża zgodę na potrącenie z należnego wynagrodzenia wymagalnych kar umownych wraz z ustawowymi odsetkami za opóźnienie.</w:t>
      </w:r>
    </w:p>
    <w:p w:rsidR="00CD3178" w:rsidRDefault="00CD3178" w:rsidP="00CD3178">
      <w:pPr>
        <w:numPr>
          <w:ilvl w:val="0"/>
          <w:numId w:val="19"/>
        </w:numPr>
        <w:ind w:right="-1"/>
        <w:jc w:val="both"/>
        <w:rPr>
          <w:sz w:val="24"/>
          <w:szCs w:val="24"/>
          <w:lang w:eastAsia="pl-PL"/>
        </w:rPr>
      </w:pPr>
      <w:r>
        <w:rPr>
          <w:sz w:val="22"/>
          <w:szCs w:val="22"/>
        </w:rPr>
        <w:t>Zapłata kary przez Wykonawc</w:t>
      </w:r>
      <w:r>
        <w:rPr>
          <w:rFonts w:eastAsia="TimesNewRoman"/>
          <w:sz w:val="22"/>
          <w:szCs w:val="22"/>
        </w:rPr>
        <w:t xml:space="preserve">ę </w:t>
      </w:r>
      <w:r>
        <w:rPr>
          <w:sz w:val="22"/>
          <w:szCs w:val="22"/>
        </w:rPr>
        <w:t>lub potr</w:t>
      </w:r>
      <w:r>
        <w:rPr>
          <w:rFonts w:eastAsia="TimesNewRoman"/>
          <w:sz w:val="22"/>
          <w:szCs w:val="22"/>
        </w:rPr>
        <w:t>ą</w:t>
      </w:r>
      <w:r>
        <w:rPr>
          <w:sz w:val="22"/>
          <w:szCs w:val="22"/>
        </w:rPr>
        <w:t>cenie przez Zamawiaj</w:t>
      </w:r>
      <w:r>
        <w:rPr>
          <w:rFonts w:eastAsia="TimesNewRoman"/>
          <w:sz w:val="22"/>
          <w:szCs w:val="22"/>
        </w:rPr>
        <w:t>ą</w:t>
      </w:r>
      <w:r>
        <w:rPr>
          <w:sz w:val="22"/>
          <w:szCs w:val="22"/>
        </w:rPr>
        <w:t>cego kwoty kary z płatno</w:t>
      </w:r>
      <w:r>
        <w:rPr>
          <w:rFonts w:eastAsia="TimesNewRoman"/>
          <w:sz w:val="22"/>
          <w:szCs w:val="22"/>
        </w:rPr>
        <w:t>ś</w:t>
      </w:r>
      <w:r>
        <w:rPr>
          <w:sz w:val="22"/>
          <w:szCs w:val="22"/>
        </w:rPr>
        <w:t>ci nale</w:t>
      </w:r>
      <w:r>
        <w:rPr>
          <w:rFonts w:eastAsia="TimesNewRoman"/>
          <w:sz w:val="22"/>
          <w:szCs w:val="22"/>
        </w:rPr>
        <w:t>ż</w:t>
      </w:r>
      <w:r>
        <w:rPr>
          <w:sz w:val="22"/>
          <w:szCs w:val="22"/>
        </w:rPr>
        <w:t>nej Wykonawcy nie zwalnia Wykonawcy z obowi</w:t>
      </w:r>
      <w:r>
        <w:rPr>
          <w:rFonts w:eastAsia="TimesNewRoman"/>
          <w:sz w:val="22"/>
          <w:szCs w:val="22"/>
        </w:rPr>
        <w:t>ą</w:t>
      </w:r>
      <w:r>
        <w:rPr>
          <w:sz w:val="22"/>
          <w:szCs w:val="22"/>
        </w:rPr>
        <w:t>zku uko</w:t>
      </w:r>
      <w:r>
        <w:rPr>
          <w:rFonts w:eastAsia="TimesNewRoman"/>
          <w:sz w:val="22"/>
          <w:szCs w:val="22"/>
        </w:rPr>
        <w:t>ń</w:t>
      </w:r>
      <w:r>
        <w:rPr>
          <w:sz w:val="22"/>
          <w:szCs w:val="22"/>
        </w:rPr>
        <w:t>czenia robót lub jakichkolwiek innych obowi</w:t>
      </w:r>
      <w:r>
        <w:rPr>
          <w:rFonts w:eastAsia="TimesNewRoman"/>
          <w:sz w:val="22"/>
          <w:szCs w:val="22"/>
        </w:rPr>
        <w:t>ą</w:t>
      </w:r>
      <w:r>
        <w:rPr>
          <w:sz w:val="22"/>
          <w:szCs w:val="22"/>
        </w:rPr>
        <w:t>zków i zobowi</w:t>
      </w:r>
      <w:r>
        <w:rPr>
          <w:rFonts w:eastAsia="TimesNewRoman"/>
          <w:sz w:val="22"/>
          <w:szCs w:val="22"/>
        </w:rPr>
        <w:t>ą</w:t>
      </w:r>
      <w:r>
        <w:rPr>
          <w:sz w:val="22"/>
          <w:szCs w:val="22"/>
        </w:rPr>
        <w:t>za</w:t>
      </w:r>
      <w:r>
        <w:rPr>
          <w:rFonts w:eastAsia="TimesNewRoman"/>
          <w:sz w:val="22"/>
          <w:szCs w:val="22"/>
        </w:rPr>
        <w:t xml:space="preserve">ń </w:t>
      </w:r>
      <w:r>
        <w:rPr>
          <w:sz w:val="22"/>
          <w:szCs w:val="22"/>
        </w:rPr>
        <w:t>wynikaj</w:t>
      </w:r>
      <w:r>
        <w:rPr>
          <w:rFonts w:eastAsia="TimesNewRoman"/>
          <w:sz w:val="22"/>
          <w:szCs w:val="22"/>
        </w:rPr>
        <w:t>ą</w:t>
      </w:r>
      <w:r>
        <w:rPr>
          <w:sz w:val="22"/>
          <w:szCs w:val="22"/>
        </w:rPr>
        <w:t>cych z Umowy.</w:t>
      </w:r>
    </w:p>
    <w:p w:rsidR="00CD3178" w:rsidRDefault="00CD3178" w:rsidP="00CD3178">
      <w:pPr>
        <w:numPr>
          <w:ilvl w:val="0"/>
          <w:numId w:val="19"/>
        </w:numPr>
        <w:ind w:right="-1"/>
        <w:jc w:val="both"/>
        <w:rPr>
          <w:sz w:val="24"/>
          <w:szCs w:val="24"/>
          <w:lang w:eastAsia="pl-PL"/>
        </w:rPr>
      </w:pPr>
      <w:r>
        <w:rPr>
          <w:sz w:val="22"/>
          <w:szCs w:val="22"/>
        </w:rPr>
        <w:t>Strony przewidują możliwość dochodzenia odszkodowania uzupełniającego przewyższającego wysokość kar umownych na zasadach ogólnych Kodeksu cywilnego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12.</w:t>
      </w:r>
    </w:p>
    <w:p w:rsidR="00CD3178" w:rsidRDefault="00CD3178" w:rsidP="00CD3178">
      <w:pPr>
        <w:jc w:val="center"/>
        <w:rPr>
          <w:b/>
          <w:sz w:val="22"/>
          <w:szCs w:val="22"/>
        </w:rPr>
      </w:pPr>
      <w:r>
        <w:rPr>
          <w:b/>
          <w:sz w:val="22"/>
          <w:szCs w:val="22"/>
        </w:rPr>
        <w:t xml:space="preserve">Rozliczenia i płatności </w:t>
      </w:r>
    </w:p>
    <w:p w:rsidR="00CD3178" w:rsidRDefault="00CD3178" w:rsidP="00CD3178">
      <w:pPr>
        <w:jc w:val="center"/>
        <w:rPr>
          <w:b/>
          <w:sz w:val="22"/>
          <w:szCs w:val="22"/>
        </w:rPr>
      </w:pPr>
    </w:p>
    <w:p w:rsidR="00CD3178" w:rsidRDefault="00CD3178" w:rsidP="00CD3178">
      <w:pPr>
        <w:numPr>
          <w:ilvl w:val="0"/>
          <w:numId w:val="24"/>
        </w:numPr>
        <w:tabs>
          <w:tab w:val="left" w:pos="-4860"/>
        </w:tabs>
        <w:rPr>
          <w:sz w:val="22"/>
          <w:szCs w:val="22"/>
        </w:rPr>
      </w:pPr>
      <w:r>
        <w:rPr>
          <w:sz w:val="22"/>
          <w:szCs w:val="22"/>
        </w:rPr>
        <w:t xml:space="preserve">Rozliczenie za wykonany przedmiot zamówienia odbywać się będzie na podstawie </w:t>
      </w:r>
      <w:r w:rsidRPr="00EC4518">
        <w:rPr>
          <w:sz w:val="22"/>
          <w:szCs w:val="22"/>
        </w:rPr>
        <w:t>faktur częściowych</w:t>
      </w:r>
      <w:r>
        <w:rPr>
          <w:sz w:val="22"/>
          <w:szCs w:val="22"/>
        </w:rPr>
        <w:t xml:space="preserve"> oraz końcowej.</w:t>
      </w:r>
    </w:p>
    <w:p w:rsidR="00CD3178" w:rsidRDefault="00CD3178" w:rsidP="00CD3178">
      <w:pPr>
        <w:numPr>
          <w:ilvl w:val="0"/>
          <w:numId w:val="24"/>
        </w:numPr>
        <w:tabs>
          <w:tab w:val="left" w:pos="0"/>
        </w:tabs>
        <w:ind w:right="214"/>
        <w:jc w:val="both"/>
        <w:rPr>
          <w:sz w:val="22"/>
          <w:szCs w:val="22"/>
        </w:rPr>
      </w:pPr>
      <w:r>
        <w:rPr>
          <w:sz w:val="22"/>
          <w:szCs w:val="22"/>
        </w:rPr>
        <w:t xml:space="preserve">Faktury częściowe - za wykonane elementy robót. Podstawą wystawienia </w:t>
      </w:r>
      <w:r w:rsidRPr="00EC4518">
        <w:rPr>
          <w:sz w:val="22"/>
          <w:szCs w:val="22"/>
        </w:rPr>
        <w:t>faktury częściowej</w:t>
      </w:r>
      <w:r>
        <w:rPr>
          <w:sz w:val="22"/>
          <w:szCs w:val="22"/>
        </w:rPr>
        <w:t xml:space="preserve"> będzie potwierdzony przez kierownika budowy i Inspektora Nadzoru zakres rzeczowy.</w:t>
      </w:r>
    </w:p>
    <w:p w:rsidR="00CD3178" w:rsidRDefault="00CD3178" w:rsidP="00CD3178">
      <w:pPr>
        <w:numPr>
          <w:ilvl w:val="0"/>
          <w:numId w:val="24"/>
        </w:numPr>
        <w:tabs>
          <w:tab w:val="left" w:pos="0"/>
        </w:tabs>
        <w:ind w:right="214"/>
        <w:jc w:val="both"/>
        <w:rPr>
          <w:sz w:val="22"/>
        </w:rPr>
      </w:pPr>
      <w:r>
        <w:rPr>
          <w:sz w:val="22"/>
          <w:szCs w:val="22"/>
        </w:rPr>
        <w:t xml:space="preserve">Faktura końcowa - podstawą wystawienia faktury będzie protokół odbioru końcowego potwierdzający wykonany przedmiot zamówienia przez Inspektora Nadzoru i Zamawiającego, z tym że 20% wynagrodzenia płatne będzie po otrzymaniu prawomocnego pozwolenia </w:t>
      </w:r>
      <w:proofErr w:type="spellStart"/>
      <w:r>
        <w:rPr>
          <w:sz w:val="22"/>
          <w:szCs w:val="22"/>
        </w:rPr>
        <w:t>wodno</w:t>
      </w:r>
      <w:proofErr w:type="spellEnd"/>
      <w:r>
        <w:rPr>
          <w:sz w:val="22"/>
          <w:szCs w:val="22"/>
        </w:rPr>
        <w:t xml:space="preserve"> prawnego i prawomocnego pozwolenia na użytkowanie </w:t>
      </w:r>
    </w:p>
    <w:p w:rsidR="00CD3178" w:rsidRDefault="00CD3178" w:rsidP="00CD3178">
      <w:pPr>
        <w:numPr>
          <w:ilvl w:val="0"/>
          <w:numId w:val="24"/>
        </w:numPr>
        <w:tabs>
          <w:tab w:val="left" w:pos="0"/>
        </w:tabs>
        <w:ind w:right="214"/>
        <w:jc w:val="both"/>
        <w:rPr>
          <w:sz w:val="22"/>
          <w:szCs w:val="22"/>
        </w:rPr>
      </w:pPr>
      <w:r>
        <w:rPr>
          <w:sz w:val="22"/>
          <w:szCs w:val="22"/>
        </w:rPr>
        <w:t xml:space="preserve">Termin płatności faktur  - </w:t>
      </w:r>
      <w:r>
        <w:rPr>
          <w:b/>
          <w:sz w:val="22"/>
          <w:szCs w:val="22"/>
        </w:rPr>
        <w:t>do 30</w:t>
      </w:r>
      <w:r>
        <w:rPr>
          <w:b/>
          <w:color w:val="FF0000"/>
          <w:sz w:val="22"/>
          <w:szCs w:val="22"/>
        </w:rPr>
        <w:t xml:space="preserve"> </w:t>
      </w:r>
      <w:r>
        <w:rPr>
          <w:b/>
          <w:sz w:val="22"/>
          <w:szCs w:val="22"/>
        </w:rPr>
        <w:t>dni</w:t>
      </w:r>
      <w:r>
        <w:rPr>
          <w:sz w:val="22"/>
          <w:szCs w:val="22"/>
        </w:rPr>
        <w:t xml:space="preserve"> liczone od daty jej złożenia u Zamawiającego.</w:t>
      </w:r>
    </w:p>
    <w:p w:rsidR="00CD3178" w:rsidRDefault="00CD3178" w:rsidP="00CD3178">
      <w:pPr>
        <w:numPr>
          <w:ilvl w:val="0"/>
          <w:numId w:val="24"/>
        </w:numPr>
        <w:tabs>
          <w:tab w:val="left" w:pos="0"/>
        </w:tabs>
        <w:ind w:right="214"/>
        <w:jc w:val="both"/>
        <w:rPr>
          <w:sz w:val="22"/>
          <w:szCs w:val="22"/>
        </w:rPr>
      </w:pPr>
      <w:r>
        <w:rPr>
          <w:sz w:val="22"/>
          <w:szCs w:val="22"/>
        </w:rPr>
        <w:t>Należność wykonawcy wynikająca ze złożonych faktur płatna będzie przelewem na konto ................................ Nr ………………………...........................................................................</w:t>
      </w:r>
    </w:p>
    <w:p w:rsidR="00CD3178" w:rsidRDefault="00CD3178" w:rsidP="00CD3178">
      <w:pPr>
        <w:numPr>
          <w:ilvl w:val="0"/>
          <w:numId w:val="24"/>
        </w:numPr>
        <w:tabs>
          <w:tab w:val="left" w:pos="0"/>
        </w:tabs>
        <w:ind w:right="214"/>
        <w:jc w:val="both"/>
        <w:rPr>
          <w:sz w:val="22"/>
          <w:szCs w:val="22"/>
        </w:rPr>
      </w:pPr>
      <w:r>
        <w:rPr>
          <w:sz w:val="22"/>
          <w:szCs w:val="22"/>
        </w:rPr>
        <w:t>W przypadku fakturowania robót, które były wykonywane przy udziale podwykonawcy lub podwykonawców, Wykonawca zobowiązany jest dostarczyć Zamawiającemu dowody zapłaty wymagalnego wynagrodzenia. W przypadku nieprzedstawienia przez wykonawcę wymienionych dokumentów, Zamawiający wstrzyma wypłatę należnego wynagrodzenia za roboty w części równej sumie kwot wynikających z nieprzedstawionych dowodów zapłaty.</w:t>
      </w:r>
    </w:p>
    <w:p w:rsidR="00CD3178" w:rsidRDefault="00CD3178" w:rsidP="00CD3178">
      <w:pPr>
        <w:numPr>
          <w:ilvl w:val="0"/>
          <w:numId w:val="24"/>
        </w:numPr>
        <w:ind w:right="214"/>
        <w:jc w:val="both"/>
        <w:rPr>
          <w:sz w:val="22"/>
          <w:szCs w:val="22"/>
        </w:rPr>
      </w:pPr>
      <w:r>
        <w:rPr>
          <w:sz w:val="22"/>
          <w:szCs w:val="22"/>
        </w:rPr>
        <w:t>Wykonawca ma prawo do złożenia Zamawiającemu ustrukturyzowanych faktur elektronicznych za pośrednictwem Platformy Elektronicznego Fakturowania przy zamówieniach przeprowadzonych w trybie ustawy Prawo zamówień publicznych</w:t>
      </w:r>
    </w:p>
    <w:p w:rsidR="00CD3178" w:rsidRDefault="00CD3178" w:rsidP="00CD3178">
      <w:pPr>
        <w:tabs>
          <w:tab w:val="left" w:pos="0"/>
        </w:tabs>
        <w:ind w:right="214"/>
        <w:jc w:val="both"/>
        <w:rPr>
          <w:sz w:val="22"/>
          <w:szCs w:val="22"/>
        </w:rPr>
      </w:pPr>
    </w:p>
    <w:p w:rsidR="00CD3178" w:rsidRDefault="00CD3178" w:rsidP="00CD3178">
      <w:pPr>
        <w:ind w:right="214"/>
        <w:jc w:val="center"/>
        <w:rPr>
          <w:b/>
          <w:sz w:val="22"/>
        </w:rPr>
      </w:pPr>
      <w:r>
        <w:rPr>
          <w:b/>
          <w:sz w:val="22"/>
        </w:rPr>
        <w:t>§ 13.</w:t>
      </w:r>
    </w:p>
    <w:p w:rsidR="00CD3178" w:rsidRDefault="00CD3178" w:rsidP="00CD3178">
      <w:pPr>
        <w:jc w:val="center"/>
        <w:rPr>
          <w:b/>
          <w:sz w:val="22"/>
          <w:szCs w:val="22"/>
        </w:rPr>
      </w:pPr>
      <w:r>
        <w:rPr>
          <w:b/>
          <w:sz w:val="22"/>
          <w:szCs w:val="22"/>
        </w:rPr>
        <w:t>Gwarancja i rękojmia</w:t>
      </w:r>
    </w:p>
    <w:p w:rsidR="00CD3178" w:rsidRDefault="00CD3178" w:rsidP="00CD3178">
      <w:pPr>
        <w:ind w:right="214"/>
        <w:jc w:val="center"/>
        <w:rPr>
          <w:b/>
          <w:sz w:val="22"/>
        </w:rPr>
      </w:pPr>
    </w:p>
    <w:p w:rsidR="00CD3178" w:rsidRDefault="00CD3178" w:rsidP="00CD3178">
      <w:pPr>
        <w:numPr>
          <w:ilvl w:val="0"/>
          <w:numId w:val="13"/>
        </w:numPr>
        <w:ind w:right="214"/>
        <w:jc w:val="both"/>
        <w:rPr>
          <w:b/>
          <w:sz w:val="22"/>
        </w:rPr>
      </w:pPr>
      <w:r>
        <w:rPr>
          <w:b/>
          <w:sz w:val="22"/>
          <w:szCs w:val="22"/>
        </w:rPr>
        <w:t>Wykonawca udziela rękojmi i gwarancji na zrealizowany przedmiot zamówienia na okres: …………………………………….</w:t>
      </w:r>
      <w:r>
        <w:rPr>
          <w:i/>
          <w:sz w:val="22"/>
          <w:szCs w:val="22"/>
        </w:rPr>
        <w:t>)</w:t>
      </w:r>
      <w:r>
        <w:rPr>
          <w:b/>
          <w:sz w:val="22"/>
          <w:szCs w:val="22"/>
        </w:rPr>
        <w:t>.</w:t>
      </w:r>
      <w:r>
        <w:rPr>
          <w:b/>
          <w:sz w:val="22"/>
        </w:rPr>
        <w:t xml:space="preserve"> </w:t>
      </w:r>
    </w:p>
    <w:p w:rsidR="00CD3178" w:rsidRDefault="00CD3178" w:rsidP="00CD3178">
      <w:pPr>
        <w:numPr>
          <w:ilvl w:val="0"/>
          <w:numId w:val="13"/>
        </w:numPr>
        <w:ind w:right="214"/>
        <w:jc w:val="both"/>
        <w:rPr>
          <w:b/>
          <w:sz w:val="22"/>
        </w:rPr>
      </w:pPr>
      <w:r>
        <w:rPr>
          <w:sz w:val="22"/>
        </w:rPr>
        <w:t xml:space="preserve">Bieg rękojmi i gwarancji rozpoczyna się z dniem podpisania </w:t>
      </w:r>
      <w:proofErr w:type="spellStart"/>
      <w:r>
        <w:rPr>
          <w:sz w:val="22"/>
        </w:rPr>
        <w:t>protokółu</w:t>
      </w:r>
      <w:proofErr w:type="spellEnd"/>
      <w:r>
        <w:rPr>
          <w:sz w:val="22"/>
        </w:rPr>
        <w:t xml:space="preserve"> odbioru końcowego zadania.</w:t>
      </w:r>
    </w:p>
    <w:p w:rsidR="00CD3178" w:rsidRDefault="00CD3178" w:rsidP="00CD3178">
      <w:pPr>
        <w:numPr>
          <w:ilvl w:val="0"/>
          <w:numId w:val="13"/>
        </w:numPr>
        <w:ind w:right="214"/>
        <w:jc w:val="both"/>
        <w:rPr>
          <w:b/>
          <w:sz w:val="22"/>
        </w:rPr>
      </w:pPr>
      <w:r>
        <w:rPr>
          <w:sz w:val="22"/>
        </w:rPr>
        <w:t>Zamawiający zobowiązany jest zawiadomić Wykonawcę o wszelkich ujawnionych usterkach w terminie 7 dni od dnia ich ujawnienia.</w:t>
      </w:r>
    </w:p>
    <w:p w:rsidR="00CD3178" w:rsidRDefault="00CD3178" w:rsidP="00CD3178">
      <w:pPr>
        <w:numPr>
          <w:ilvl w:val="0"/>
          <w:numId w:val="13"/>
        </w:numPr>
        <w:ind w:right="214"/>
        <w:jc w:val="both"/>
        <w:rPr>
          <w:b/>
          <w:sz w:val="22"/>
        </w:rPr>
      </w:pPr>
      <w:r>
        <w:rPr>
          <w:sz w:val="22"/>
        </w:rPr>
        <w:t xml:space="preserve">Wykonawca zobowiązany jest </w:t>
      </w:r>
      <w:r>
        <w:rPr>
          <w:sz w:val="22"/>
          <w:szCs w:val="22"/>
        </w:rPr>
        <w:t xml:space="preserve">w okresie gwarancji lub rękojmi  na własny koszt do niezwłocznego przystąpienia do naprawy i usunięcia usterek w ciągu: </w:t>
      </w:r>
    </w:p>
    <w:p w:rsidR="00CD3178" w:rsidRDefault="00CD3178" w:rsidP="00CD3178">
      <w:pPr>
        <w:ind w:left="360" w:right="214"/>
        <w:jc w:val="both"/>
        <w:rPr>
          <w:b/>
          <w:sz w:val="22"/>
        </w:rPr>
      </w:pPr>
      <w:r>
        <w:rPr>
          <w:sz w:val="22"/>
          <w:szCs w:val="22"/>
        </w:rPr>
        <w:t>a) 3 dni</w:t>
      </w:r>
      <w:r>
        <w:rPr>
          <w:b/>
          <w:sz w:val="22"/>
          <w:szCs w:val="22"/>
        </w:rPr>
        <w:t xml:space="preserve"> </w:t>
      </w:r>
      <w:r>
        <w:rPr>
          <w:sz w:val="22"/>
          <w:szCs w:val="22"/>
        </w:rPr>
        <w:t xml:space="preserve">od zgłoszenia dokonanego przez Zamawiającego </w:t>
      </w:r>
    </w:p>
    <w:p w:rsidR="00CD3178" w:rsidRDefault="00CD3178" w:rsidP="00CD3178">
      <w:pPr>
        <w:ind w:left="360" w:right="214"/>
        <w:jc w:val="both"/>
        <w:rPr>
          <w:b/>
          <w:sz w:val="22"/>
        </w:rPr>
      </w:pPr>
      <w:r>
        <w:rPr>
          <w:sz w:val="22"/>
          <w:szCs w:val="22"/>
        </w:rPr>
        <w:t>b) w wypadku urządzeń lub instalacji, która musi działać w trybie ciągłym z uwagi na zabezpieczenie dostaw wody dla użytkowników w terminie 24 godzin.</w:t>
      </w:r>
    </w:p>
    <w:p w:rsidR="00CD3178" w:rsidRDefault="00CD3178" w:rsidP="00CD3178">
      <w:pPr>
        <w:tabs>
          <w:tab w:val="left" w:pos="426"/>
        </w:tabs>
        <w:ind w:left="360"/>
        <w:jc w:val="both"/>
        <w:rPr>
          <w:b/>
          <w:sz w:val="22"/>
        </w:rPr>
      </w:pPr>
      <w:r>
        <w:rPr>
          <w:rFonts w:cs="Arial"/>
          <w:color w:val="000000"/>
          <w:sz w:val="22"/>
          <w:szCs w:val="22"/>
          <w:lang w:eastAsia="pl-PL"/>
        </w:rPr>
        <w:t>chyba że strony ustalą inny termin.</w:t>
      </w:r>
    </w:p>
    <w:p w:rsidR="00CD3178" w:rsidRDefault="00CD3178" w:rsidP="00CD3178">
      <w:pPr>
        <w:numPr>
          <w:ilvl w:val="0"/>
          <w:numId w:val="13"/>
        </w:numPr>
        <w:tabs>
          <w:tab w:val="left" w:pos="426"/>
        </w:tabs>
        <w:ind w:left="426" w:hanging="426"/>
        <w:jc w:val="both"/>
      </w:pPr>
      <w:r>
        <w:rPr>
          <w:rFonts w:cs="Arial"/>
          <w:color w:val="000000"/>
          <w:sz w:val="22"/>
          <w:szCs w:val="22"/>
          <w:lang w:eastAsia="pl-PL"/>
        </w:rPr>
        <w:t xml:space="preserve">W przypadku, gdy Wykonawca nie zgłosi się w celu stwierdzenia wad i usterek </w:t>
      </w:r>
      <w:r>
        <w:rPr>
          <w:rFonts w:cs="Arial"/>
          <w:color w:val="000000"/>
          <w:sz w:val="22"/>
          <w:szCs w:val="22"/>
          <w:lang w:eastAsia="pl-PL"/>
        </w:rPr>
        <w:br/>
        <w:t>w terminie nie dłuższym niż 12 godzin od powiadomienia lub pomimo przystąpienia do naprawy nie usunie wad i usterek w terminie określonym w ust. 4, Zamawiającemu przysługuje prawo, bez konieczności wyznaczania dodatkowego terminu, do dokonania naprawy na koszt Wykonawcy przez zatrudnienie własnych specjalistów lub specjalistów strony trzeciej bez utraty praw wynikających z gwarancji lub rękojmi.</w:t>
      </w:r>
    </w:p>
    <w:p w:rsidR="00CD3178" w:rsidRDefault="00CD3178" w:rsidP="00CD3178">
      <w:pPr>
        <w:numPr>
          <w:ilvl w:val="0"/>
          <w:numId w:val="13"/>
        </w:numPr>
        <w:tabs>
          <w:tab w:val="left" w:pos="426"/>
        </w:tabs>
        <w:ind w:left="426" w:hanging="426"/>
        <w:jc w:val="both"/>
        <w:rPr>
          <w:sz w:val="22"/>
          <w:szCs w:val="22"/>
        </w:rPr>
      </w:pPr>
      <w:r>
        <w:rPr>
          <w:rFonts w:cs="Arial"/>
          <w:color w:val="000000"/>
          <w:sz w:val="22"/>
          <w:szCs w:val="22"/>
          <w:lang w:eastAsia="pl-PL"/>
        </w:rPr>
        <w:t>Wykonawca zobowiązany jest do zapłaty na rzecz Zamawiającego poniesionych przez niego kosztów dokonania usunięcia wady bądź usterki w terminie 7 dni od dnia otrzymania wezwania do zapłaty.</w:t>
      </w:r>
    </w:p>
    <w:p w:rsidR="00CD3178" w:rsidRDefault="00CD3178" w:rsidP="00CD3178">
      <w:pPr>
        <w:numPr>
          <w:ilvl w:val="0"/>
          <w:numId w:val="13"/>
        </w:numPr>
        <w:tabs>
          <w:tab w:val="left" w:pos="426"/>
        </w:tabs>
        <w:ind w:left="426" w:hanging="426"/>
        <w:jc w:val="both"/>
      </w:pPr>
      <w:r>
        <w:rPr>
          <w:rFonts w:cs="Arial"/>
          <w:color w:val="000000"/>
          <w:sz w:val="22"/>
          <w:szCs w:val="22"/>
          <w:lang w:eastAsia="pl-PL"/>
        </w:rPr>
        <w:t xml:space="preserve">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t>
      </w:r>
      <w:r>
        <w:rPr>
          <w:rFonts w:cs="Arial"/>
          <w:color w:val="000000"/>
          <w:sz w:val="22"/>
          <w:szCs w:val="22"/>
          <w:lang w:eastAsia="pl-PL"/>
        </w:rPr>
        <w:br/>
        <w:t>w wykonaniu swych obowiązków gwaranta Wykonawca dokonał naprawy istotnej, termin gwarancji w stosunku naprawionej rzeczy w zakresie dokonanej istotnej naprawy, biegnie na nowo od chwili dokonania istotnych napraw.</w:t>
      </w:r>
    </w:p>
    <w:p w:rsidR="00CD3178" w:rsidRDefault="00CD3178" w:rsidP="00CD3178">
      <w:pPr>
        <w:numPr>
          <w:ilvl w:val="0"/>
          <w:numId w:val="13"/>
        </w:numPr>
        <w:ind w:left="426" w:hanging="426"/>
        <w:rPr>
          <w:sz w:val="22"/>
          <w:szCs w:val="22"/>
        </w:rPr>
      </w:pPr>
      <w:r>
        <w:rPr>
          <w:rFonts w:cs="Arial"/>
          <w:color w:val="000000"/>
          <w:sz w:val="22"/>
          <w:szCs w:val="22"/>
          <w:lang w:eastAsia="pl-PL"/>
        </w:rPr>
        <w:t xml:space="preserve">Odpowiedzialność Wykonawcy oprócz obowiązku naprawy wady i usterki przedmiotu umowy w ramach gwarancji lub rękojmi, obejmuje również obowiązek naprawy innych ewentualnych szkód poniesionych przez Zamawiającego, </w:t>
      </w:r>
      <w:r>
        <w:rPr>
          <w:rFonts w:cs="Arial"/>
          <w:color w:val="000000"/>
          <w:sz w:val="22"/>
          <w:szCs w:val="22"/>
          <w:lang w:eastAsia="pl-PL"/>
        </w:rPr>
        <w:br/>
        <w:t xml:space="preserve">w szczególności powstałych wskutek wad bądź usterek w przedmiocie umowy bądź wskutek wadliwie </w:t>
      </w:r>
      <w:r>
        <w:rPr>
          <w:rFonts w:cs="Arial"/>
          <w:color w:val="000000"/>
          <w:sz w:val="22"/>
          <w:szCs w:val="22"/>
          <w:lang w:eastAsia="pl-PL"/>
        </w:rPr>
        <w:lastRenderedPageBreak/>
        <w:t>wykonanej naprawy. Wykonawca pokrywa również ewentualne straty Zamawiającego, które poniósł lub mógł ponieść w czasie, w którym Wykonawca naprawiał przedmiot umowy.</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14.</w:t>
      </w:r>
    </w:p>
    <w:p w:rsidR="00CD3178" w:rsidRDefault="00CD3178" w:rsidP="00CD3178">
      <w:pPr>
        <w:ind w:right="214"/>
        <w:jc w:val="center"/>
        <w:rPr>
          <w:b/>
          <w:sz w:val="22"/>
          <w:szCs w:val="22"/>
        </w:rPr>
      </w:pPr>
      <w:r>
        <w:rPr>
          <w:b/>
          <w:sz w:val="22"/>
          <w:szCs w:val="22"/>
        </w:rPr>
        <w:t>Zabezpieczenie należytego wykonania przedmiotu umowy</w:t>
      </w:r>
    </w:p>
    <w:p w:rsidR="00CD3178" w:rsidRDefault="00CD3178" w:rsidP="00CD3178">
      <w:pPr>
        <w:ind w:right="214"/>
        <w:jc w:val="center"/>
        <w:rPr>
          <w:b/>
          <w:sz w:val="22"/>
        </w:rPr>
      </w:pPr>
    </w:p>
    <w:p w:rsidR="00CD3178" w:rsidRDefault="00CD3178" w:rsidP="00CD3178">
      <w:pPr>
        <w:numPr>
          <w:ilvl w:val="0"/>
          <w:numId w:val="1"/>
        </w:numPr>
        <w:tabs>
          <w:tab w:val="left" w:pos="-4900"/>
        </w:tabs>
        <w:jc w:val="both"/>
        <w:rPr>
          <w:sz w:val="22"/>
          <w:szCs w:val="22"/>
        </w:rPr>
      </w:pPr>
      <w:r>
        <w:rPr>
          <w:sz w:val="22"/>
          <w:szCs w:val="22"/>
        </w:rPr>
        <w:t xml:space="preserve">Tytułem zabezpieczenia należytego wykonania umowy - Wykonawca składa zabezpieczenie </w:t>
      </w:r>
      <w:r>
        <w:rPr>
          <w:sz w:val="22"/>
          <w:szCs w:val="22"/>
        </w:rPr>
        <w:br/>
        <w:t xml:space="preserve">w wysokości </w:t>
      </w:r>
      <w:r w:rsidRPr="00EC4518">
        <w:rPr>
          <w:b/>
          <w:sz w:val="22"/>
          <w:szCs w:val="22"/>
        </w:rPr>
        <w:t>5%</w:t>
      </w:r>
      <w:r>
        <w:rPr>
          <w:sz w:val="22"/>
          <w:szCs w:val="22"/>
        </w:rPr>
        <w:t xml:space="preserve"> </w:t>
      </w:r>
      <w:r>
        <w:rPr>
          <w:b/>
          <w:bCs/>
          <w:sz w:val="22"/>
          <w:szCs w:val="22"/>
        </w:rPr>
        <w:t>wartości brutto niniejszej</w:t>
      </w:r>
      <w:r>
        <w:rPr>
          <w:sz w:val="22"/>
          <w:szCs w:val="22"/>
        </w:rPr>
        <w:t xml:space="preserve"> umowy tj. kwotę...................................... złotych, </w:t>
      </w:r>
      <w:r>
        <w:rPr>
          <w:sz w:val="22"/>
          <w:szCs w:val="22"/>
        </w:rPr>
        <w:br/>
        <w:t>w formie:..............................................................................................................................................</w:t>
      </w:r>
    </w:p>
    <w:p w:rsidR="00CD3178" w:rsidRDefault="00CD3178" w:rsidP="00CD3178">
      <w:pPr>
        <w:numPr>
          <w:ilvl w:val="0"/>
          <w:numId w:val="2"/>
        </w:numPr>
        <w:tabs>
          <w:tab w:val="left" w:pos="-4900"/>
        </w:tabs>
        <w:jc w:val="both"/>
        <w:rPr>
          <w:sz w:val="22"/>
          <w:szCs w:val="22"/>
        </w:rPr>
      </w:pPr>
      <w:r>
        <w:rPr>
          <w:sz w:val="22"/>
          <w:szCs w:val="22"/>
        </w:rPr>
        <w:t>Zabezpieczenie służy pokryciu roszczeń z tytułu niewykonania lub nienależytego wykonania umowy.</w:t>
      </w:r>
    </w:p>
    <w:p w:rsidR="00CD3178" w:rsidRDefault="00CD3178" w:rsidP="00CD3178">
      <w:pPr>
        <w:numPr>
          <w:ilvl w:val="0"/>
          <w:numId w:val="3"/>
        </w:numPr>
        <w:tabs>
          <w:tab w:val="left" w:pos="-4900"/>
        </w:tabs>
        <w:jc w:val="both"/>
        <w:rPr>
          <w:sz w:val="22"/>
          <w:szCs w:val="22"/>
        </w:rPr>
      </w:pPr>
      <w:r>
        <w:rPr>
          <w:sz w:val="22"/>
          <w:szCs w:val="22"/>
        </w:rPr>
        <w:t>Z kwoty o której mowa w ust.1 niniejszego § Zamawiający:</w:t>
      </w:r>
    </w:p>
    <w:p w:rsidR="00CD3178" w:rsidRDefault="00CD3178" w:rsidP="00CD3178">
      <w:pPr>
        <w:numPr>
          <w:ilvl w:val="0"/>
          <w:numId w:val="4"/>
        </w:numPr>
        <w:jc w:val="both"/>
        <w:rPr>
          <w:sz w:val="22"/>
          <w:szCs w:val="22"/>
        </w:rPr>
      </w:pPr>
      <w:r>
        <w:rPr>
          <w:sz w:val="22"/>
          <w:szCs w:val="22"/>
        </w:rPr>
        <w:t>zwolni 70 % w terminie 30 dni od dnia wykonania przedmiotu zamówienia i uznania przez zamawiającego za należycie wykonane</w:t>
      </w:r>
    </w:p>
    <w:p w:rsidR="00CD3178" w:rsidRDefault="00CD3178" w:rsidP="00CD3178">
      <w:pPr>
        <w:numPr>
          <w:ilvl w:val="0"/>
          <w:numId w:val="4"/>
        </w:numPr>
        <w:jc w:val="both"/>
        <w:rPr>
          <w:sz w:val="22"/>
          <w:szCs w:val="22"/>
        </w:rPr>
      </w:pPr>
      <w:r>
        <w:rPr>
          <w:sz w:val="22"/>
          <w:szCs w:val="22"/>
        </w:rPr>
        <w:t>zatrzyma 30 % na zabezpieczenie roszczeń z tytułu rękojmi za wady, a zwróci nie później niż w 15 dniu po upływie okresu rękojmi za wady.</w:t>
      </w:r>
    </w:p>
    <w:p w:rsidR="00CD3178" w:rsidRDefault="00CD3178" w:rsidP="00CD3178">
      <w:pPr>
        <w:numPr>
          <w:ilvl w:val="0"/>
          <w:numId w:val="3"/>
        </w:numPr>
        <w:tabs>
          <w:tab w:val="left" w:pos="-5040"/>
        </w:tabs>
        <w:jc w:val="both"/>
        <w:rPr>
          <w:sz w:val="22"/>
          <w:szCs w:val="22"/>
        </w:rPr>
      </w:pPr>
      <w:r>
        <w:rPr>
          <w:sz w:val="22"/>
          <w:szCs w:val="22"/>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Pr>
          <w:sz w:val="22"/>
          <w:szCs w:val="22"/>
        </w:rPr>
        <w:softHyphen/>
        <w:t>niędzy na rachunek bankowy wykonawcy.</w:t>
      </w:r>
    </w:p>
    <w:p w:rsidR="00CD3178" w:rsidRDefault="00CD3178" w:rsidP="00CD3178">
      <w:pPr>
        <w:numPr>
          <w:ilvl w:val="0"/>
          <w:numId w:val="5"/>
        </w:numPr>
        <w:tabs>
          <w:tab w:val="left" w:pos="-4900"/>
        </w:tabs>
        <w:jc w:val="both"/>
        <w:rPr>
          <w:sz w:val="22"/>
          <w:szCs w:val="22"/>
        </w:rPr>
      </w:pPr>
      <w:r>
        <w:rPr>
          <w:sz w:val="22"/>
          <w:szCs w:val="22"/>
        </w:rPr>
        <w:t xml:space="preserve">W przypadku zabezpieczenia należytego wykonania wnoszonego w innej formie niż </w:t>
      </w:r>
      <w:r>
        <w:rPr>
          <w:b/>
          <w:sz w:val="22"/>
          <w:szCs w:val="22"/>
        </w:rPr>
        <w:t>gotówkowej</w:t>
      </w:r>
      <w:r>
        <w:rPr>
          <w:sz w:val="22"/>
          <w:szCs w:val="22"/>
        </w:rPr>
        <w:t>, Wykonawca jest zobowiązany złożyć:</w:t>
      </w:r>
    </w:p>
    <w:p w:rsidR="00CD3178" w:rsidRDefault="00CD3178" w:rsidP="00CD3178">
      <w:pPr>
        <w:numPr>
          <w:ilvl w:val="4"/>
          <w:numId w:val="32"/>
        </w:numPr>
        <w:tabs>
          <w:tab w:val="left" w:pos="-5600"/>
        </w:tabs>
        <w:ind w:left="700" w:hanging="280"/>
        <w:jc w:val="both"/>
        <w:rPr>
          <w:sz w:val="22"/>
          <w:szCs w:val="22"/>
        </w:rPr>
      </w:pPr>
      <w:r>
        <w:rPr>
          <w:sz w:val="22"/>
          <w:szCs w:val="22"/>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CD3178" w:rsidRDefault="00CD3178" w:rsidP="00CD3178">
      <w:pPr>
        <w:numPr>
          <w:ilvl w:val="4"/>
          <w:numId w:val="32"/>
        </w:numPr>
        <w:tabs>
          <w:tab w:val="left" w:pos="-5600"/>
        </w:tabs>
        <w:ind w:left="700" w:hanging="280"/>
        <w:jc w:val="both"/>
        <w:rPr>
          <w:b/>
          <w:sz w:val="22"/>
          <w:szCs w:val="22"/>
        </w:rPr>
      </w:pPr>
      <w:r>
        <w:rPr>
          <w:sz w:val="22"/>
          <w:szCs w:val="22"/>
        </w:rPr>
        <w:t xml:space="preserve"> na dzień odbioru końcowego potwierdzającego wykonanie przedmiotu zamówienia - zabezpieczenie roszczeń z tytułu rękojmi za wady w wysokości 30 % kwoty o której mowa w ust. 1, z ważnością do 15 dnia po upływie okresu rękojmi za wady.</w:t>
      </w:r>
    </w:p>
    <w:p w:rsidR="00CD3178" w:rsidRDefault="00CD3178" w:rsidP="00CD3178">
      <w:pPr>
        <w:numPr>
          <w:ilvl w:val="4"/>
          <w:numId w:val="32"/>
        </w:numPr>
        <w:tabs>
          <w:tab w:val="left" w:pos="-5600"/>
        </w:tabs>
        <w:ind w:left="700" w:hanging="280"/>
        <w:jc w:val="both"/>
        <w:rPr>
          <w:b/>
          <w:sz w:val="22"/>
          <w:szCs w:val="22"/>
        </w:rPr>
      </w:pPr>
      <w:r>
        <w:rPr>
          <w:sz w:val="22"/>
          <w:szCs w:val="22"/>
        </w:rPr>
        <w:t>w przypadku nie złożenia wymienionej w pkt. b) gwarancji we wskazanym terminie  -  Zamawiający powyższą kwotę  potrąci z faktury wykonawcy,</w:t>
      </w:r>
    </w:p>
    <w:p w:rsidR="00CD3178" w:rsidRDefault="00CD3178" w:rsidP="00CD3178">
      <w:pPr>
        <w:numPr>
          <w:ilvl w:val="4"/>
          <w:numId w:val="32"/>
        </w:numPr>
        <w:tabs>
          <w:tab w:val="left" w:pos="-5600"/>
        </w:tabs>
        <w:ind w:left="700" w:hanging="280"/>
        <w:jc w:val="both"/>
        <w:rPr>
          <w:b/>
          <w:sz w:val="22"/>
          <w:szCs w:val="22"/>
        </w:rPr>
      </w:pPr>
      <w:r>
        <w:rPr>
          <w:sz w:val="22"/>
          <w:szCs w:val="22"/>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CD3178" w:rsidRDefault="00CD3178" w:rsidP="00CD3178">
      <w:pPr>
        <w:pStyle w:val="Default"/>
        <w:jc w:val="center"/>
        <w:rPr>
          <w:sz w:val="22"/>
          <w:szCs w:val="22"/>
        </w:rPr>
      </w:pPr>
      <w:r>
        <w:rPr>
          <w:b/>
          <w:bCs/>
          <w:sz w:val="22"/>
          <w:szCs w:val="22"/>
        </w:rPr>
        <w:t>§ 15</w:t>
      </w:r>
    </w:p>
    <w:p w:rsidR="00CD3178" w:rsidRDefault="00CD3178" w:rsidP="00CD3178">
      <w:pPr>
        <w:pStyle w:val="Default"/>
        <w:jc w:val="center"/>
        <w:rPr>
          <w:sz w:val="22"/>
          <w:szCs w:val="22"/>
        </w:rPr>
      </w:pPr>
      <w:r>
        <w:rPr>
          <w:b/>
          <w:bCs/>
          <w:sz w:val="22"/>
          <w:szCs w:val="22"/>
        </w:rPr>
        <w:t xml:space="preserve">Korespondencja </w:t>
      </w:r>
    </w:p>
    <w:p w:rsidR="00CD3178" w:rsidRDefault="00CD3178" w:rsidP="00CD3178">
      <w:pPr>
        <w:pStyle w:val="Default"/>
        <w:jc w:val="both"/>
        <w:rPr>
          <w:sz w:val="22"/>
          <w:szCs w:val="22"/>
        </w:rPr>
      </w:pPr>
      <w:r>
        <w:rPr>
          <w:sz w:val="22"/>
          <w:szCs w:val="22"/>
        </w:rPr>
        <w:t xml:space="preserve">Wszelkie informacje, oświadczenia, wezwania, polecenia, uzgodnienia, potwierdzenia w sprawach dotyczących realizacji umowy, zgłoszenia odbioru robót oraz opracowane przez wykonawcę projekt harmonogramu, a także przekazywanie uwag do harmonogramów muszą być sporządzone na piśmie podpisanym przez upoważnione osoby i przekazywane mogą być pomiędzy stronami: listownie, faksem lub drogą elektroniczną (z wyjątkiem dokumentów, których dla ważności wymagane jest podpisanie przez strony umowy np. harmonogramu rzeczowo-finansowego, aneksu) na następujące adresy: </w:t>
      </w:r>
    </w:p>
    <w:p w:rsidR="00CD3178" w:rsidRDefault="00CD3178" w:rsidP="00CD3178">
      <w:pPr>
        <w:rPr>
          <w:color w:val="000000"/>
          <w:sz w:val="22"/>
          <w:szCs w:val="22"/>
        </w:rPr>
      </w:pPr>
      <w:r>
        <w:rPr>
          <w:color w:val="000000"/>
          <w:sz w:val="22"/>
          <w:szCs w:val="22"/>
        </w:rPr>
        <w:t xml:space="preserve">a) Zamawiający: </w:t>
      </w:r>
    </w:p>
    <w:p w:rsidR="00CD3178" w:rsidRDefault="00CD3178" w:rsidP="00CD3178">
      <w:pPr>
        <w:ind w:left="708"/>
        <w:rPr>
          <w:color w:val="000000"/>
          <w:sz w:val="22"/>
          <w:szCs w:val="22"/>
        </w:rPr>
      </w:pPr>
      <w:r>
        <w:rPr>
          <w:color w:val="000000"/>
          <w:sz w:val="22"/>
          <w:szCs w:val="22"/>
        </w:rPr>
        <w:t xml:space="preserve">pisemnie na adres: </w:t>
      </w:r>
    </w:p>
    <w:p w:rsidR="00CD3178" w:rsidRDefault="00CD3178" w:rsidP="00CD3178">
      <w:pPr>
        <w:ind w:left="708"/>
        <w:rPr>
          <w:color w:val="000000"/>
          <w:sz w:val="22"/>
          <w:szCs w:val="22"/>
        </w:rPr>
      </w:pPr>
      <w:r>
        <w:rPr>
          <w:color w:val="000000"/>
          <w:sz w:val="22"/>
          <w:szCs w:val="22"/>
        </w:rPr>
        <w:t xml:space="preserve">Faks: ………………….. </w:t>
      </w:r>
    </w:p>
    <w:p w:rsidR="00CD3178" w:rsidRDefault="00CD3178" w:rsidP="00CD3178">
      <w:pPr>
        <w:ind w:left="708"/>
        <w:rPr>
          <w:color w:val="000000"/>
          <w:sz w:val="22"/>
          <w:szCs w:val="22"/>
        </w:rPr>
      </w:pPr>
      <w:r>
        <w:rPr>
          <w:color w:val="000000"/>
          <w:sz w:val="22"/>
          <w:szCs w:val="22"/>
        </w:rPr>
        <w:t xml:space="preserve">Email: …………………. </w:t>
      </w:r>
    </w:p>
    <w:p w:rsidR="00CD3178" w:rsidRDefault="00CD3178" w:rsidP="00CD3178">
      <w:pPr>
        <w:rPr>
          <w:color w:val="000000"/>
          <w:sz w:val="22"/>
          <w:szCs w:val="22"/>
        </w:rPr>
      </w:pPr>
    </w:p>
    <w:p w:rsidR="00CD3178" w:rsidRDefault="00CD3178" w:rsidP="00CD3178">
      <w:pPr>
        <w:rPr>
          <w:color w:val="000000"/>
          <w:sz w:val="22"/>
          <w:szCs w:val="22"/>
        </w:rPr>
      </w:pPr>
      <w:r>
        <w:rPr>
          <w:color w:val="000000"/>
          <w:sz w:val="22"/>
          <w:szCs w:val="22"/>
        </w:rPr>
        <w:t xml:space="preserve">b) Inwestor Zastępczy: </w:t>
      </w:r>
    </w:p>
    <w:p w:rsidR="00CD3178" w:rsidRDefault="00CD3178" w:rsidP="00CD3178">
      <w:pPr>
        <w:ind w:left="708"/>
        <w:rPr>
          <w:color w:val="000000"/>
          <w:sz w:val="22"/>
          <w:szCs w:val="22"/>
        </w:rPr>
      </w:pPr>
      <w:r>
        <w:rPr>
          <w:color w:val="000000"/>
          <w:sz w:val="22"/>
          <w:szCs w:val="22"/>
        </w:rPr>
        <w:t>Pisemnie na adres: ………………………..</w:t>
      </w:r>
    </w:p>
    <w:p w:rsidR="00CD3178" w:rsidRDefault="00CD3178" w:rsidP="00CD3178">
      <w:pPr>
        <w:ind w:left="708"/>
        <w:rPr>
          <w:color w:val="000000"/>
          <w:sz w:val="22"/>
          <w:szCs w:val="22"/>
        </w:rPr>
      </w:pPr>
      <w:r>
        <w:rPr>
          <w:color w:val="000000"/>
          <w:sz w:val="22"/>
          <w:szCs w:val="22"/>
        </w:rPr>
        <w:t xml:space="preserve">Faks: ……………… </w:t>
      </w:r>
    </w:p>
    <w:p w:rsidR="00CD3178" w:rsidRDefault="00CD3178" w:rsidP="00CD3178">
      <w:pPr>
        <w:ind w:left="708"/>
        <w:rPr>
          <w:color w:val="000000"/>
          <w:sz w:val="22"/>
          <w:szCs w:val="22"/>
        </w:rPr>
      </w:pPr>
      <w:r>
        <w:rPr>
          <w:color w:val="000000"/>
          <w:sz w:val="22"/>
          <w:szCs w:val="22"/>
        </w:rPr>
        <w:t>Email: ……………………….</w:t>
      </w:r>
    </w:p>
    <w:p w:rsidR="00CD3178" w:rsidRDefault="00CD3178" w:rsidP="00CD3178">
      <w:pPr>
        <w:rPr>
          <w:color w:val="000000"/>
          <w:sz w:val="22"/>
          <w:szCs w:val="22"/>
        </w:rPr>
      </w:pPr>
    </w:p>
    <w:p w:rsidR="00CD3178" w:rsidRDefault="00CD3178" w:rsidP="00CD3178">
      <w:pPr>
        <w:rPr>
          <w:color w:val="000000"/>
          <w:sz w:val="22"/>
          <w:szCs w:val="22"/>
        </w:rPr>
      </w:pPr>
      <w:r>
        <w:rPr>
          <w:color w:val="000000"/>
          <w:sz w:val="22"/>
          <w:szCs w:val="22"/>
        </w:rPr>
        <w:t xml:space="preserve">c) Wykonawca: </w:t>
      </w:r>
    </w:p>
    <w:p w:rsidR="00CD3178" w:rsidRDefault="00CD3178" w:rsidP="00CD3178">
      <w:pPr>
        <w:ind w:left="708"/>
        <w:rPr>
          <w:color w:val="000000"/>
          <w:sz w:val="22"/>
          <w:szCs w:val="22"/>
        </w:rPr>
      </w:pPr>
      <w:r>
        <w:rPr>
          <w:color w:val="000000"/>
          <w:sz w:val="22"/>
          <w:szCs w:val="22"/>
        </w:rPr>
        <w:t>Pisemnie na adres: ………………………..</w:t>
      </w:r>
    </w:p>
    <w:p w:rsidR="00CD3178" w:rsidRDefault="00CD3178" w:rsidP="00CD3178">
      <w:pPr>
        <w:ind w:left="708"/>
        <w:jc w:val="both"/>
        <w:rPr>
          <w:color w:val="000000"/>
          <w:sz w:val="22"/>
          <w:szCs w:val="22"/>
        </w:rPr>
      </w:pPr>
      <w:r>
        <w:rPr>
          <w:color w:val="000000"/>
          <w:sz w:val="22"/>
          <w:szCs w:val="22"/>
        </w:rPr>
        <w:t xml:space="preserve">Faks: ………………….. </w:t>
      </w:r>
    </w:p>
    <w:p w:rsidR="00CD3178" w:rsidRDefault="00CD3178" w:rsidP="00CD3178">
      <w:pPr>
        <w:pStyle w:val="Default"/>
        <w:ind w:left="708"/>
        <w:jc w:val="both"/>
        <w:rPr>
          <w:sz w:val="22"/>
          <w:szCs w:val="22"/>
        </w:rPr>
      </w:pPr>
      <w:r>
        <w:rPr>
          <w:sz w:val="22"/>
          <w:szCs w:val="22"/>
        </w:rPr>
        <w:t>Email: ………………….</w:t>
      </w:r>
    </w:p>
    <w:p w:rsidR="00CD3178" w:rsidRDefault="00CD3178" w:rsidP="00CD3178">
      <w:pPr>
        <w:ind w:right="214"/>
        <w:jc w:val="both"/>
        <w:rPr>
          <w:b/>
          <w:sz w:val="22"/>
        </w:rPr>
      </w:pPr>
      <w:r>
        <w:rPr>
          <w:sz w:val="22"/>
          <w:szCs w:val="22"/>
        </w:rPr>
        <w:lastRenderedPageBreak/>
        <w:t>Wymaga się by wszelka korespondencja prowadzona pomiędzy Wykonawcą i Inwestorem Zastępczym była zawsze kierowana do wiadomości Zamawiającego oraz pomiędzy Wykonawcą i Zamawiającym była kierowana do wiadomości Inwestora Zastępczego.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16.</w:t>
      </w:r>
    </w:p>
    <w:p w:rsidR="00CD3178" w:rsidRDefault="00CD3178" w:rsidP="00CD3178">
      <w:pPr>
        <w:jc w:val="center"/>
        <w:rPr>
          <w:sz w:val="22"/>
          <w:szCs w:val="22"/>
        </w:rPr>
      </w:pPr>
      <w:r>
        <w:rPr>
          <w:b/>
          <w:sz w:val="22"/>
          <w:szCs w:val="22"/>
        </w:rPr>
        <w:t>Postanowienia końcowe</w:t>
      </w:r>
    </w:p>
    <w:p w:rsidR="00CD3178" w:rsidRDefault="00CD3178" w:rsidP="00CD3178">
      <w:pPr>
        <w:ind w:right="214"/>
        <w:jc w:val="center"/>
        <w:rPr>
          <w:b/>
          <w:sz w:val="22"/>
        </w:rPr>
      </w:pPr>
    </w:p>
    <w:p w:rsidR="00CD3178" w:rsidRDefault="00CD3178" w:rsidP="00CD3178">
      <w:pPr>
        <w:numPr>
          <w:ilvl w:val="0"/>
          <w:numId w:val="12"/>
        </w:numPr>
        <w:ind w:right="214"/>
        <w:jc w:val="both"/>
        <w:rPr>
          <w:sz w:val="22"/>
        </w:rPr>
      </w:pPr>
      <w:r>
        <w:rPr>
          <w:sz w:val="22"/>
        </w:rPr>
        <w:t xml:space="preserve">W sprawach nie uregulowanych postanowieniami niniejszej umowy zastosowanie mają przepisy ustawy Prawo zamówień publicznych, Prawa budowlanego oraz Kodeksu cywilnego. </w:t>
      </w:r>
    </w:p>
    <w:p w:rsidR="00CD3178" w:rsidRDefault="00CD3178" w:rsidP="00CD3178">
      <w:pPr>
        <w:numPr>
          <w:ilvl w:val="0"/>
          <w:numId w:val="12"/>
        </w:numPr>
        <w:ind w:right="214"/>
        <w:jc w:val="both"/>
        <w:rPr>
          <w:sz w:val="22"/>
        </w:rPr>
      </w:pPr>
      <w:r>
        <w:rPr>
          <w:sz w:val="22"/>
        </w:rPr>
        <w:t>Wszelkie zmiany i uzupełnienia treści niniejszej umowy dla swej ważności wymagają formy pisemnej  zaakceptowanej przez obie strony.</w:t>
      </w:r>
    </w:p>
    <w:p w:rsidR="00CD3178" w:rsidRDefault="00CD3178" w:rsidP="00CD3178">
      <w:pPr>
        <w:numPr>
          <w:ilvl w:val="0"/>
          <w:numId w:val="12"/>
        </w:numPr>
        <w:ind w:right="214"/>
        <w:jc w:val="both"/>
        <w:rPr>
          <w:sz w:val="22"/>
        </w:rPr>
      </w:pPr>
      <w:r>
        <w:rPr>
          <w:sz w:val="22"/>
        </w:rPr>
        <w:t>Ewentualne spory powstałe na tle realizacji przedmiotu umowy strony poddają rozstrzygnięciu sądów powszechnych właściwych rzeczowo dla Zamawiającego.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17.</w:t>
      </w:r>
    </w:p>
    <w:p w:rsidR="00CD3178" w:rsidRDefault="00CD3178" w:rsidP="00CD3178">
      <w:pPr>
        <w:ind w:right="214"/>
        <w:rPr>
          <w:b/>
          <w:sz w:val="22"/>
        </w:rPr>
      </w:pPr>
      <w:r>
        <w:rPr>
          <w:b/>
          <w:sz w:val="22"/>
        </w:rPr>
        <w:t>Integralną częścią umowy  jest:</w:t>
      </w:r>
    </w:p>
    <w:p w:rsidR="00CD3178" w:rsidRDefault="00CD3178" w:rsidP="00CD3178">
      <w:pPr>
        <w:numPr>
          <w:ilvl w:val="0"/>
          <w:numId w:val="7"/>
        </w:numPr>
        <w:ind w:right="214"/>
        <w:rPr>
          <w:b/>
          <w:sz w:val="22"/>
        </w:rPr>
      </w:pPr>
      <w:r>
        <w:rPr>
          <w:sz w:val="22"/>
        </w:rPr>
        <w:t xml:space="preserve">Oferta  </w:t>
      </w:r>
    </w:p>
    <w:p w:rsidR="00CD3178" w:rsidRDefault="00CD3178" w:rsidP="00CD3178">
      <w:pPr>
        <w:numPr>
          <w:ilvl w:val="0"/>
          <w:numId w:val="7"/>
        </w:numPr>
        <w:ind w:right="214"/>
        <w:rPr>
          <w:b/>
          <w:sz w:val="22"/>
        </w:rPr>
      </w:pPr>
      <w:r>
        <w:rPr>
          <w:sz w:val="22"/>
        </w:rPr>
        <w:t>Kosztorys ofertowy – załącznik  nr 2</w:t>
      </w:r>
    </w:p>
    <w:p w:rsidR="00CD3178" w:rsidRDefault="00CD3178" w:rsidP="00CD3178">
      <w:pPr>
        <w:ind w:right="214"/>
        <w:jc w:val="both"/>
        <w:rPr>
          <w:sz w:val="22"/>
        </w:rPr>
      </w:pPr>
    </w:p>
    <w:p w:rsidR="00CD3178" w:rsidRDefault="00CD3178" w:rsidP="00CD3178">
      <w:pPr>
        <w:ind w:right="-1"/>
        <w:jc w:val="both"/>
        <w:outlineLvl w:val="0"/>
        <w:rPr>
          <w:sz w:val="22"/>
        </w:rPr>
      </w:pPr>
      <w:r>
        <w:rPr>
          <w:sz w:val="22"/>
        </w:rPr>
        <w:t>Umowę sporządzono w 3-ch jednobrzmiących egzemplarzach, z tego 1 egz. dla Zamawiającego, 1 egz. dla Nadzoru Inwestorskiego i 1egz. dla Wykonawcy.</w:t>
      </w:r>
    </w:p>
    <w:p w:rsidR="00CD3178" w:rsidRDefault="00CD3178" w:rsidP="00CD3178">
      <w:pPr>
        <w:ind w:right="214"/>
        <w:jc w:val="center"/>
        <w:rPr>
          <w:b/>
          <w:sz w:val="22"/>
        </w:rPr>
      </w:pPr>
    </w:p>
    <w:p w:rsidR="00CD3178" w:rsidRDefault="00CD3178" w:rsidP="00CD3178">
      <w:pPr>
        <w:ind w:left="709"/>
        <w:rPr>
          <w:sz w:val="22"/>
          <w:szCs w:val="22"/>
        </w:rPr>
      </w:pPr>
      <w:r>
        <w:rPr>
          <w:b/>
          <w:sz w:val="22"/>
        </w:rPr>
        <w:t xml:space="preserve">Zamawiający:                                                                                       Wykonawca:    </w:t>
      </w:r>
    </w:p>
    <w:p w:rsidR="00CD3178" w:rsidRDefault="00CD3178" w:rsidP="00CD3178">
      <w:pPr>
        <w:rPr>
          <w:b/>
          <w:i/>
          <w:sz w:val="22"/>
          <w:szCs w:val="22"/>
        </w:rPr>
      </w:pPr>
    </w:p>
    <w:p w:rsidR="00CD3178" w:rsidRDefault="00CD3178" w:rsidP="00CD3178">
      <w:pPr>
        <w:pStyle w:val="Tytu"/>
        <w:ind w:right="-30"/>
      </w:pPr>
    </w:p>
    <w:p w:rsidR="00787956" w:rsidRDefault="00787956"/>
    <w:sectPr w:rsidR="00787956">
      <w:footerReference w:type="default" r:id="rId8"/>
      <w:pgSz w:w="11906" w:h="16838"/>
      <w:pgMar w:top="851" w:right="851" w:bottom="1134" w:left="1418" w:header="0" w:footer="1077" w:gutter="0"/>
      <w:pgNumType w:start="1"/>
      <w:cols w:space="708"/>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AB" w:rsidRDefault="001413AB">
      <w:r>
        <w:separator/>
      </w:r>
    </w:p>
  </w:endnote>
  <w:endnote w:type="continuationSeparator" w:id="0">
    <w:p w:rsidR="001413AB" w:rsidRDefault="0014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93" w:rsidRDefault="00CD3178">
    <w:pPr>
      <w:pStyle w:val="Stopka"/>
      <w:tabs>
        <w:tab w:val="clear" w:pos="4536"/>
        <w:tab w:val="clear" w:pos="9072"/>
        <w:tab w:val="right" w:pos="9356"/>
      </w:tabs>
      <w:jc w:val="center"/>
      <w:rPr>
        <w:b/>
        <w:sz w:val="17"/>
      </w:rPr>
    </w:pPr>
    <w:r>
      <w:rPr>
        <w:sz w:val="17"/>
      </w:rPr>
      <w:t>__________________________________________________________________________________________________________</w:t>
    </w:r>
    <w:r>
      <w:rPr>
        <w:b/>
        <w:sz w:val="17"/>
      </w:rPr>
      <w:t xml:space="preserve"> SPECYFIKACJA ISTOTNYCH WARUNKÓW ZAMÓWIENIA</w:t>
    </w:r>
  </w:p>
  <w:p w:rsidR="00F81293" w:rsidRDefault="00CD3178">
    <w:pPr>
      <w:pStyle w:val="Tekstpodstawowy"/>
      <w:tabs>
        <w:tab w:val="left" w:pos="1175"/>
      </w:tabs>
      <w:jc w:val="right"/>
      <w:rPr>
        <w:rFonts w:ascii="Arial" w:hAnsi="Arial" w:cs="Arial"/>
        <w:sz w:val="14"/>
        <w:szCs w:val="14"/>
      </w:rPr>
    </w:pPr>
    <w:r>
      <w:rPr>
        <w:rFonts w:ascii="Arial" w:hAnsi="Arial" w:cs="Arial"/>
        <w:sz w:val="14"/>
        <w:szCs w:val="14"/>
      </w:rPr>
      <w:t xml:space="preserve">strona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8829D9">
      <w:rPr>
        <w:rFonts w:ascii="Arial" w:hAnsi="Arial" w:cs="Arial"/>
        <w:noProof/>
        <w:sz w:val="14"/>
        <w:szCs w:val="14"/>
      </w:rPr>
      <w:t>5</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AB" w:rsidRDefault="001413AB">
      <w:r>
        <w:separator/>
      </w:r>
    </w:p>
  </w:footnote>
  <w:footnote w:type="continuationSeparator" w:id="0">
    <w:p w:rsidR="001413AB" w:rsidRDefault="0014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363"/>
    <w:multiLevelType w:val="multilevel"/>
    <w:tmpl w:val="15A240AC"/>
    <w:lvl w:ilvl="0">
      <w:start w:val="1"/>
      <w:numFmt w:val="lowerLetter"/>
      <w:lvlText w:val="%1)"/>
      <w:lvlJc w:val="left"/>
      <w:pPr>
        <w:tabs>
          <w:tab w:val="num" w:pos="1069"/>
        </w:tabs>
        <w:ind w:left="1069" w:hanging="360"/>
      </w:pPr>
      <w:rPr>
        <w:rFonts w:cs="Times New Roman"/>
        <w:b w:val="0"/>
        <w:color w:val="auto"/>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15:restartNumberingAfterBreak="0">
    <w:nsid w:val="06DA069E"/>
    <w:multiLevelType w:val="multilevel"/>
    <w:tmpl w:val="3B7A12F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0458"/>
    <w:multiLevelType w:val="multilevel"/>
    <w:tmpl w:val="8768110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13" w15:restartNumberingAfterBreak="0">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014766E"/>
    <w:multiLevelType w:val="multilevel"/>
    <w:tmpl w:val="51F8131A"/>
    <w:lvl w:ilvl="0">
      <w:start w:val="1"/>
      <w:numFmt w:val="bullet"/>
      <w:lvlText w:val=""/>
      <w:lvlJc w:val="left"/>
      <w:pPr>
        <w:tabs>
          <w:tab w:val="num" w:pos="1420"/>
        </w:tabs>
        <w:ind w:left="1420" w:hanging="360"/>
      </w:pPr>
      <w:rPr>
        <w:rFonts w:ascii="Wingdings" w:hAnsi="Wingdings" w:cs="Wingdings" w:hint="default"/>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18" w15:restartNumberingAfterBreak="0">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cs="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AD20F8A"/>
    <w:multiLevelType w:val="multilevel"/>
    <w:tmpl w:val="8346B3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9670032"/>
    <w:multiLevelType w:val="multilevel"/>
    <w:tmpl w:val="6BB68F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4EC756C"/>
    <w:multiLevelType w:val="multilevel"/>
    <w:tmpl w:val="1A92D50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cs="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1"/>
  </w:num>
  <w:num w:numId="3">
    <w:abstractNumId w:val="23"/>
  </w:num>
  <w:num w:numId="4">
    <w:abstractNumId w:val="21"/>
  </w:num>
  <w:num w:numId="5">
    <w:abstractNumId w:val="9"/>
  </w:num>
  <w:num w:numId="6">
    <w:abstractNumId w:val="37"/>
  </w:num>
  <w:num w:numId="7">
    <w:abstractNumId w:val="27"/>
  </w:num>
  <w:num w:numId="8">
    <w:abstractNumId w:val="8"/>
  </w:num>
  <w:num w:numId="9">
    <w:abstractNumId w:val="18"/>
  </w:num>
  <w:num w:numId="10">
    <w:abstractNumId w:val="3"/>
  </w:num>
  <w:num w:numId="11">
    <w:abstractNumId w:val="19"/>
  </w:num>
  <w:num w:numId="12">
    <w:abstractNumId w:val="35"/>
  </w:num>
  <w:num w:numId="13">
    <w:abstractNumId w:val="34"/>
  </w:num>
  <w:num w:numId="14">
    <w:abstractNumId w:val="10"/>
  </w:num>
  <w:num w:numId="15">
    <w:abstractNumId w:val="14"/>
  </w:num>
  <w:num w:numId="16">
    <w:abstractNumId w:val="1"/>
  </w:num>
  <w:num w:numId="17">
    <w:abstractNumId w:val="13"/>
  </w:num>
  <w:num w:numId="18">
    <w:abstractNumId w:val="15"/>
  </w:num>
  <w:num w:numId="19">
    <w:abstractNumId w:val="32"/>
  </w:num>
  <w:num w:numId="20">
    <w:abstractNumId w:val="4"/>
  </w:num>
  <w:num w:numId="21">
    <w:abstractNumId w:val="16"/>
  </w:num>
  <w:num w:numId="22">
    <w:abstractNumId w:val="5"/>
  </w:num>
  <w:num w:numId="23">
    <w:abstractNumId w:val="26"/>
  </w:num>
  <w:num w:numId="24">
    <w:abstractNumId w:val="7"/>
  </w:num>
  <w:num w:numId="25">
    <w:abstractNumId w:val="6"/>
  </w:num>
  <w:num w:numId="26">
    <w:abstractNumId w:val="24"/>
  </w:num>
  <w:num w:numId="27">
    <w:abstractNumId w:val="20"/>
  </w:num>
  <w:num w:numId="28">
    <w:abstractNumId w:val="28"/>
  </w:num>
  <w:num w:numId="29">
    <w:abstractNumId w:val="29"/>
  </w:num>
  <w:num w:numId="30">
    <w:abstractNumId w:val="36"/>
  </w:num>
  <w:num w:numId="31">
    <w:abstractNumId w:val="30"/>
  </w:num>
  <w:num w:numId="32">
    <w:abstractNumId w:val="31"/>
  </w:num>
  <w:num w:numId="33">
    <w:abstractNumId w:val="0"/>
  </w:num>
  <w:num w:numId="34">
    <w:abstractNumId w:val="12"/>
  </w:num>
  <w:num w:numId="35">
    <w:abstractNumId w:val="17"/>
  </w:num>
  <w:num w:numId="36">
    <w:abstractNumId w:val="33"/>
  </w:num>
  <w:num w:numId="37">
    <w:abstractNumId w:val="25"/>
  </w:num>
  <w:num w:numId="38">
    <w:abstractNumId w:val="2"/>
  </w:num>
  <w:num w:numId="39">
    <w:abstractNumId w:val="15"/>
    <w:lvlOverride w:ilvl="0">
      <w:lvl w:ilvl="0">
        <w:start w:val="2"/>
        <w:numFmt w:val="decimal"/>
        <w:lvlText w:val="%1."/>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78"/>
    <w:rsid w:val="001413AB"/>
    <w:rsid w:val="00787956"/>
    <w:rsid w:val="008829D9"/>
    <w:rsid w:val="00CD3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DD14"/>
  <w15:chartTrackingRefBased/>
  <w15:docId w15:val="{03214DE1-7C7A-43ED-8ACF-B7671499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178"/>
    <w:pPr>
      <w:suppressAutoHyphens/>
      <w:spacing w:after="0" w:line="240" w:lineRule="auto"/>
    </w:pPr>
    <w:rPr>
      <w:rFonts w:ascii="Times New Roman" w:eastAsia="Times New Roman" w:hAnsi="Times New Roman" w:cs="Times New Roman"/>
      <w:sz w:val="28"/>
      <w:szCs w:val="20"/>
    </w:rPr>
  </w:style>
  <w:style w:type="paragraph" w:styleId="Nagwek4">
    <w:name w:val="heading 4"/>
    <w:basedOn w:val="Normalny"/>
    <w:next w:val="Normalny"/>
    <w:link w:val="Nagwek4Znak"/>
    <w:uiPriority w:val="99"/>
    <w:qFormat/>
    <w:rsid w:val="00CD3178"/>
    <w:pPr>
      <w:keepNext/>
      <w:jc w:val="both"/>
      <w:outlineLvl w:val="3"/>
    </w:pPr>
    <w:rPr>
      <w:b/>
      <w:sz w:val="24"/>
    </w:rPr>
  </w:style>
  <w:style w:type="paragraph" w:styleId="Nagwek6">
    <w:name w:val="heading 6"/>
    <w:basedOn w:val="Normalny"/>
    <w:next w:val="Normalny"/>
    <w:link w:val="Nagwek6Znak"/>
    <w:uiPriority w:val="99"/>
    <w:qFormat/>
    <w:rsid w:val="00CD3178"/>
    <w:pPr>
      <w:keepNext/>
      <w:ind w:left="426" w:right="215"/>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qFormat/>
    <w:rsid w:val="00CD3178"/>
    <w:rPr>
      <w:rFonts w:ascii="Times New Roman" w:eastAsia="Times New Roman" w:hAnsi="Times New Roman" w:cs="Times New Roman"/>
      <w:b/>
      <w:sz w:val="24"/>
      <w:szCs w:val="20"/>
    </w:rPr>
  </w:style>
  <w:style w:type="character" w:customStyle="1" w:styleId="Nagwek6Znak">
    <w:name w:val="Nagłówek 6 Znak"/>
    <w:basedOn w:val="Domylnaczcionkaakapitu"/>
    <w:link w:val="Nagwek6"/>
    <w:uiPriority w:val="99"/>
    <w:qFormat/>
    <w:rsid w:val="00CD3178"/>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qFormat/>
    <w:locked/>
    <w:rsid w:val="00CD3178"/>
    <w:rPr>
      <w:rFonts w:cs="Times New Roman"/>
      <w:b/>
      <w:sz w:val="28"/>
    </w:rPr>
  </w:style>
  <w:style w:type="character" w:customStyle="1" w:styleId="TekstpodstawowyZnak">
    <w:name w:val="Tekst podstawowy Znak"/>
    <w:basedOn w:val="Domylnaczcionkaakapitu"/>
    <w:link w:val="Tekstpodstawowy"/>
    <w:uiPriority w:val="99"/>
    <w:qFormat/>
    <w:locked/>
    <w:rsid w:val="00CD3178"/>
    <w:rPr>
      <w:rFonts w:cs="Times New Roman"/>
      <w:sz w:val="24"/>
    </w:rPr>
  </w:style>
  <w:style w:type="character" w:customStyle="1" w:styleId="Tekstpodstawowywcity2Znak">
    <w:name w:val="Tekst podstawowy wcięty 2 Znak"/>
    <w:basedOn w:val="Domylnaczcionkaakapitu"/>
    <w:link w:val="Tekstpodstawowywcity2"/>
    <w:uiPriority w:val="99"/>
    <w:qFormat/>
    <w:locked/>
    <w:rsid w:val="00CD3178"/>
    <w:rPr>
      <w:rFonts w:cs="Times New Roman"/>
      <w:sz w:val="20"/>
      <w:szCs w:val="20"/>
    </w:rPr>
  </w:style>
  <w:style w:type="character" w:customStyle="1" w:styleId="czeinternetowe">
    <w:name w:val="Łącze internetowe"/>
    <w:basedOn w:val="Domylnaczcionkaakapitu"/>
    <w:uiPriority w:val="99"/>
    <w:rsid w:val="00CD3178"/>
    <w:rPr>
      <w:rFonts w:cs="Times New Roman"/>
      <w:color w:val="0000FF"/>
      <w:u w:val="single"/>
    </w:rPr>
  </w:style>
  <w:style w:type="character" w:customStyle="1" w:styleId="ListParagraphChar2">
    <w:name w:val="List Paragraph Char2"/>
    <w:link w:val="Akapitzlist1"/>
    <w:uiPriority w:val="99"/>
    <w:qFormat/>
    <w:locked/>
    <w:rsid w:val="00CD3178"/>
    <w:rPr>
      <w:rFonts w:ascii="Calibri" w:hAnsi="Calibri"/>
    </w:rPr>
  </w:style>
  <w:style w:type="character" w:customStyle="1" w:styleId="StopkaZnak">
    <w:name w:val="Stopka Znak"/>
    <w:link w:val="Stopka"/>
    <w:uiPriority w:val="99"/>
    <w:qFormat/>
    <w:locked/>
    <w:rsid w:val="00CD3178"/>
    <w:rPr>
      <w:sz w:val="28"/>
    </w:rPr>
  </w:style>
  <w:style w:type="paragraph" w:styleId="Tekstpodstawowy">
    <w:name w:val="Body Text"/>
    <w:basedOn w:val="Normalny"/>
    <w:link w:val="TekstpodstawowyZnak"/>
    <w:uiPriority w:val="99"/>
    <w:rsid w:val="00CD3178"/>
    <w:pPr>
      <w:jc w:val="both"/>
    </w:pPr>
    <w:rPr>
      <w:rFonts w:asciiTheme="minorHAnsi" w:eastAsiaTheme="minorHAnsi" w:hAnsiTheme="minorHAnsi"/>
      <w:sz w:val="24"/>
      <w:szCs w:val="22"/>
    </w:rPr>
  </w:style>
  <w:style w:type="character" w:customStyle="1" w:styleId="TekstpodstawowyZnak1">
    <w:name w:val="Tekst podstawowy Znak1"/>
    <w:basedOn w:val="Domylnaczcionkaakapitu"/>
    <w:uiPriority w:val="99"/>
    <w:semiHidden/>
    <w:rsid w:val="00CD3178"/>
    <w:rPr>
      <w:rFonts w:ascii="Times New Roman" w:eastAsia="Times New Roman" w:hAnsi="Times New Roman" w:cs="Times New Roman"/>
      <w:sz w:val="28"/>
      <w:szCs w:val="20"/>
    </w:rPr>
  </w:style>
  <w:style w:type="paragraph" w:styleId="Tytu">
    <w:name w:val="Title"/>
    <w:basedOn w:val="Normalny"/>
    <w:link w:val="TytuZnak"/>
    <w:uiPriority w:val="99"/>
    <w:qFormat/>
    <w:rsid w:val="00CD3178"/>
    <w:pPr>
      <w:jc w:val="center"/>
    </w:pPr>
    <w:rPr>
      <w:rFonts w:asciiTheme="minorHAnsi" w:eastAsiaTheme="minorHAnsi" w:hAnsiTheme="minorHAnsi"/>
      <w:b/>
      <w:szCs w:val="22"/>
    </w:rPr>
  </w:style>
  <w:style w:type="character" w:customStyle="1" w:styleId="TytuZnak1">
    <w:name w:val="Tytuł Znak1"/>
    <w:basedOn w:val="Domylnaczcionkaakapitu"/>
    <w:uiPriority w:val="10"/>
    <w:rsid w:val="00CD3178"/>
    <w:rPr>
      <w:rFonts w:asciiTheme="majorHAnsi" w:eastAsiaTheme="majorEastAsia" w:hAnsiTheme="majorHAnsi" w:cstheme="majorBidi"/>
      <w:spacing w:val="-10"/>
      <w:kern w:val="28"/>
      <w:sz w:val="56"/>
      <w:szCs w:val="56"/>
    </w:rPr>
  </w:style>
  <w:style w:type="paragraph" w:styleId="Stopka">
    <w:name w:val="footer"/>
    <w:basedOn w:val="Normalny"/>
    <w:link w:val="StopkaZnak"/>
    <w:uiPriority w:val="99"/>
    <w:rsid w:val="00CD3178"/>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uiPriority w:val="99"/>
    <w:semiHidden/>
    <w:rsid w:val="00CD3178"/>
    <w:rPr>
      <w:rFonts w:ascii="Times New Roman" w:eastAsia="Times New Roman" w:hAnsi="Times New Roman" w:cs="Times New Roman"/>
      <w:sz w:val="28"/>
      <w:szCs w:val="20"/>
    </w:rPr>
  </w:style>
  <w:style w:type="paragraph" w:styleId="Tekstpodstawowywcity2">
    <w:name w:val="Body Text Indent 2"/>
    <w:basedOn w:val="Normalny"/>
    <w:link w:val="Tekstpodstawowywcity2Znak"/>
    <w:uiPriority w:val="99"/>
    <w:qFormat/>
    <w:rsid w:val="00CD3178"/>
    <w:pPr>
      <w:ind w:left="360"/>
      <w:jc w:val="both"/>
    </w:pPr>
    <w:rPr>
      <w:rFonts w:asciiTheme="minorHAnsi" w:eastAsiaTheme="minorHAnsi" w:hAnsiTheme="minorHAnsi"/>
      <w:sz w:val="20"/>
    </w:rPr>
  </w:style>
  <w:style w:type="character" w:customStyle="1" w:styleId="Tekstpodstawowywcity2Znak1">
    <w:name w:val="Tekst podstawowy wcięty 2 Znak1"/>
    <w:basedOn w:val="Domylnaczcionkaakapitu"/>
    <w:uiPriority w:val="99"/>
    <w:semiHidden/>
    <w:rsid w:val="00CD3178"/>
    <w:rPr>
      <w:rFonts w:ascii="Times New Roman" w:eastAsia="Times New Roman" w:hAnsi="Times New Roman" w:cs="Times New Roman"/>
      <w:sz w:val="28"/>
      <w:szCs w:val="20"/>
    </w:rPr>
  </w:style>
  <w:style w:type="paragraph" w:styleId="NormalnyWeb">
    <w:name w:val="Normal (Web)"/>
    <w:basedOn w:val="Normalny"/>
    <w:uiPriority w:val="99"/>
    <w:qFormat/>
    <w:rsid w:val="00CD3178"/>
    <w:pPr>
      <w:spacing w:beforeAutospacing="1" w:afterAutospacing="1"/>
    </w:pPr>
    <w:rPr>
      <w:sz w:val="24"/>
      <w:szCs w:val="24"/>
      <w:lang w:eastAsia="pl-PL"/>
    </w:rPr>
  </w:style>
  <w:style w:type="paragraph" w:customStyle="1" w:styleId="Default">
    <w:name w:val="Default"/>
    <w:uiPriority w:val="99"/>
    <w:qFormat/>
    <w:rsid w:val="00CD3178"/>
    <w:pPr>
      <w:widowControl w:val="0"/>
      <w:suppressAutoHyphens/>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99"/>
    <w:qFormat/>
    <w:rsid w:val="00CD3178"/>
    <w:pPr>
      <w:ind w:left="720"/>
      <w:contextualSpacing/>
    </w:pPr>
    <w:rPr>
      <w:rFonts w:ascii="Arial" w:hAnsi="Arial"/>
      <w:sz w:val="20"/>
      <w:szCs w:val="22"/>
    </w:rPr>
  </w:style>
  <w:style w:type="paragraph" w:customStyle="1" w:styleId="Akapitzlist1">
    <w:name w:val="Akapit z listą1"/>
    <w:basedOn w:val="Normalny"/>
    <w:link w:val="ListParagraphChar2"/>
    <w:uiPriority w:val="99"/>
    <w:qFormat/>
    <w:rsid w:val="00CD3178"/>
    <w:pPr>
      <w:spacing w:after="200" w:line="276" w:lineRule="auto"/>
      <w:ind w:left="720"/>
    </w:pPr>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rg@nowyduninow.inf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7384</Words>
  <Characters>44306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Księgowość Budżetowa</dc:creator>
  <cp:keywords/>
  <dc:description/>
  <cp:lastModifiedBy>Księgowość Budżetowa</cp:lastModifiedBy>
  <cp:revision>3</cp:revision>
  <dcterms:created xsi:type="dcterms:W3CDTF">2020-10-08T12:39:00Z</dcterms:created>
  <dcterms:modified xsi:type="dcterms:W3CDTF">2020-11-04T09:16:00Z</dcterms:modified>
</cp:coreProperties>
</file>