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47" w:rsidRPr="002C2FD1" w:rsidRDefault="00E36C47" w:rsidP="008A087A">
      <w:pPr>
        <w:spacing w:after="0" w:line="240" w:lineRule="auto"/>
        <w:jc w:val="both"/>
        <w:rPr>
          <w:b/>
        </w:rPr>
      </w:pPr>
      <w:bookmarkStart w:id="0" w:name="_GoBack"/>
      <w:bookmarkEnd w:id="0"/>
      <w:r>
        <w:tab/>
      </w:r>
      <w:r w:rsidRPr="002C2FD1"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</w:r>
      <w:r w:rsidRPr="002C2FD1">
        <w:rPr>
          <w:b/>
        </w:rPr>
        <w:t xml:space="preserve">  Zarządzenie Nr</w:t>
      </w:r>
      <w:r w:rsidR="00E91FF5">
        <w:rPr>
          <w:b/>
        </w:rPr>
        <w:t xml:space="preserve"> 116/20</w:t>
      </w:r>
      <w:r w:rsidRPr="002C2FD1">
        <w:rPr>
          <w:b/>
        </w:rPr>
        <w:t xml:space="preserve"> </w:t>
      </w:r>
      <w:r w:rsidR="008E19F1">
        <w:rPr>
          <w:b/>
        </w:rPr>
        <w:t xml:space="preserve"> </w:t>
      </w:r>
    </w:p>
    <w:p w:rsidR="00E36C47" w:rsidRPr="002C2FD1" w:rsidRDefault="00E36C47" w:rsidP="008A087A">
      <w:pPr>
        <w:spacing w:after="0" w:line="240" w:lineRule="auto"/>
        <w:jc w:val="both"/>
        <w:rPr>
          <w:b/>
        </w:rPr>
      </w:pPr>
      <w:r w:rsidRPr="002C2FD1">
        <w:rPr>
          <w:b/>
        </w:rPr>
        <w:tab/>
      </w:r>
      <w:r w:rsidRPr="002C2FD1">
        <w:rPr>
          <w:b/>
        </w:rPr>
        <w:tab/>
        <w:t xml:space="preserve">             </w:t>
      </w:r>
      <w:r>
        <w:rPr>
          <w:b/>
        </w:rPr>
        <w:t xml:space="preserve">               </w:t>
      </w:r>
      <w:r w:rsidRPr="002C2FD1">
        <w:rPr>
          <w:b/>
        </w:rPr>
        <w:t>Wójta Gminy  Brudzeń Duży</w:t>
      </w:r>
    </w:p>
    <w:p w:rsidR="00E36C47" w:rsidRDefault="00E36C47" w:rsidP="008A087A">
      <w:pPr>
        <w:spacing w:after="0" w:line="240" w:lineRule="auto"/>
        <w:jc w:val="both"/>
        <w:rPr>
          <w:b/>
        </w:rPr>
      </w:pPr>
      <w:r w:rsidRPr="002C2FD1">
        <w:rPr>
          <w:b/>
        </w:rPr>
        <w:t xml:space="preserve">                                    </w:t>
      </w:r>
      <w:r>
        <w:rPr>
          <w:b/>
        </w:rPr>
        <w:t xml:space="preserve">       </w:t>
      </w:r>
      <w:r w:rsidRPr="002C2FD1">
        <w:rPr>
          <w:b/>
        </w:rPr>
        <w:t xml:space="preserve">   </w:t>
      </w:r>
      <w:r>
        <w:rPr>
          <w:b/>
        </w:rPr>
        <w:t xml:space="preserve">       </w:t>
      </w:r>
      <w:r w:rsidRPr="002C2FD1">
        <w:rPr>
          <w:b/>
        </w:rPr>
        <w:t xml:space="preserve">       </w:t>
      </w:r>
      <w:r>
        <w:rPr>
          <w:b/>
        </w:rPr>
        <w:t>z</w:t>
      </w:r>
      <w:r w:rsidRPr="002C2FD1">
        <w:rPr>
          <w:b/>
        </w:rPr>
        <w:t xml:space="preserve"> dnia</w:t>
      </w:r>
      <w:r w:rsidR="00E91FF5">
        <w:rPr>
          <w:b/>
        </w:rPr>
        <w:t xml:space="preserve"> 15 czerwca 2020r.</w:t>
      </w:r>
      <w:r w:rsidR="008E19F1">
        <w:rPr>
          <w:b/>
        </w:rPr>
        <w:t xml:space="preserve"> </w:t>
      </w:r>
    </w:p>
    <w:p w:rsidR="00E36C47" w:rsidRDefault="00E36C47" w:rsidP="008A087A">
      <w:pPr>
        <w:spacing w:after="0" w:line="240" w:lineRule="auto"/>
        <w:jc w:val="both"/>
        <w:rPr>
          <w:b/>
        </w:rPr>
      </w:pPr>
    </w:p>
    <w:p w:rsidR="008A087A" w:rsidRDefault="00E36C47" w:rsidP="008A087A">
      <w:pPr>
        <w:spacing w:after="0" w:line="240" w:lineRule="auto"/>
        <w:jc w:val="both"/>
        <w:rPr>
          <w:b/>
        </w:rPr>
      </w:pPr>
      <w:r w:rsidRPr="002C2FD1">
        <w:t>w sprawie</w:t>
      </w:r>
      <w:r>
        <w:rPr>
          <w:b/>
        </w:rPr>
        <w:t>: przyjęcia planu dofinansowania  form doskonalenia  nauczycieli, ustalenia maksymalnej kwoty dofinansowania o</w:t>
      </w:r>
      <w:r w:rsidR="008A087A">
        <w:rPr>
          <w:b/>
        </w:rPr>
        <w:t>płat za kształcenie  pobierane</w:t>
      </w:r>
      <w:r>
        <w:rPr>
          <w:b/>
        </w:rPr>
        <w:t xml:space="preserve"> przez szkoły wyższe i zakłady ksz</w:t>
      </w:r>
      <w:r w:rsidR="00077CD6">
        <w:rPr>
          <w:b/>
        </w:rPr>
        <w:t>tałcenia</w:t>
      </w:r>
    </w:p>
    <w:p w:rsidR="00E36C47" w:rsidRDefault="008E19F1" w:rsidP="008A087A">
      <w:pPr>
        <w:spacing w:after="0" w:line="240" w:lineRule="auto"/>
        <w:jc w:val="both"/>
        <w:rPr>
          <w:b/>
        </w:rPr>
      </w:pPr>
      <w:r>
        <w:rPr>
          <w:b/>
        </w:rPr>
        <w:t xml:space="preserve"> od nauczycieli  w  2020</w:t>
      </w:r>
      <w:r w:rsidR="00E36C47">
        <w:rPr>
          <w:b/>
        </w:rPr>
        <w:t xml:space="preserve"> roku. </w:t>
      </w:r>
    </w:p>
    <w:p w:rsidR="00E36C47" w:rsidRDefault="00E36C47" w:rsidP="008A087A">
      <w:pPr>
        <w:spacing w:after="0" w:line="240" w:lineRule="auto"/>
        <w:jc w:val="both"/>
        <w:rPr>
          <w:b/>
        </w:rPr>
      </w:pPr>
    </w:p>
    <w:p w:rsidR="00E36C47" w:rsidRPr="00A37E94" w:rsidRDefault="00E36C47" w:rsidP="008A087A">
      <w:pPr>
        <w:spacing w:after="0" w:line="240" w:lineRule="auto"/>
        <w:jc w:val="both"/>
      </w:pPr>
    </w:p>
    <w:p w:rsidR="00426868" w:rsidRDefault="00E36C47" w:rsidP="008A087A">
      <w:pPr>
        <w:spacing w:after="0" w:line="240" w:lineRule="auto"/>
        <w:jc w:val="both"/>
      </w:pPr>
      <w:r w:rsidRPr="00A37E94">
        <w:t>Na podstawie art.</w:t>
      </w:r>
      <w:r w:rsidR="008A087A">
        <w:t xml:space="preserve"> </w:t>
      </w:r>
      <w:r w:rsidRPr="00A37E94">
        <w:t>30 ust.</w:t>
      </w:r>
      <w:r w:rsidR="008A087A">
        <w:t xml:space="preserve"> </w:t>
      </w:r>
      <w:r w:rsidRPr="00A37E94">
        <w:t>2 pkt 4</w:t>
      </w:r>
      <w:r>
        <w:t xml:space="preserve"> ustawy z dnia 8 marca 1990r. o samorządzie gminnym </w:t>
      </w:r>
    </w:p>
    <w:p w:rsidR="00E36C47" w:rsidRDefault="00E36C47" w:rsidP="008A087A">
      <w:pPr>
        <w:spacing w:after="0" w:line="240" w:lineRule="auto"/>
        <w:jc w:val="both"/>
      </w:pPr>
      <w:r>
        <w:t>(j. t. Dz.</w:t>
      </w:r>
      <w:r w:rsidR="00426868">
        <w:t xml:space="preserve"> </w:t>
      </w:r>
      <w:r>
        <w:t xml:space="preserve">U. z </w:t>
      </w:r>
      <w:r w:rsidR="00426868">
        <w:t xml:space="preserve"> </w:t>
      </w:r>
      <w:r w:rsidR="008E19F1">
        <w:t xml:space="preserve">2020r poz. 713 </w:t>
      </w:r>
      <w:r>
        <w:t>), art. 70a</w:t>
      </w:r>
      <w:r w:rsidR="00B81742">
        <w:t xml:space="preserve"> ust. 1</w:t>
      </w:r>
      <w:r>
        <w:t xml:space="preserve"> ustawy  z dnia 26 stycznia 1982r. Karta Nauczyciela</w:t>
      </w:r>
      <w:r w:rsidR="008E19F1">
        <w:t xml:space="preserve">  (j. t. Dz. U. z  2019, poz. 2215</w:t>
      </w:r>
      <w:r w:rsidR="00492E00">
        <w:t xml:space="preserve"> z późn. zm.</w:t>
      </w:r>
      <w:r>
        <w:t xml:space="preserve">) </w:t>
      </w:r>
      <w:r w:rsidR="006B5A8F">
        <w:t xml:space="preserve"> oraz rozporządzenia  Ministra Edukacji Narodowej</w:t>
      </w:r>
      <w:r w:rsidR="00B81742">
        <w:t xml:space="preserve"> </w:t>
      </w:r>
      <w:r w:rsidR="009D759D">
        <w:t>z dnia 23 sierpnia</w:t>
      </w:r>
      <w:r w:rsidR="006B5A8F">
        <w:t xml:space="preserve"> 2019r. w sprawie  dofinansowania doskonalenia zawodowego nauczycieli</w:t>
      </w:r>
      <w:r w:rsidR="009D759D">
        <w:t>, szczegółowych celów szkolenia branżowego oraz trybu i warunków kierowania nauczycieli na szkolenie branżowe</w:t>
      </w:r>
      <w:r w:rsidR="006B5A8F">
        <w:t xml:space="preserve"> </w:t>
      </w:r>
      <w:r w:rsidR="009D759D">
        <w:t>(Dz.U. z 2019r. poz. 1653</w:t>
      </w:r>
      <w:r w:rsidR="00787064">
        <w:t xml:space="preserve">) </w:t>
      </w:r>
      <w:r w:rsidR="006B5A8F">
        <w:t>zarządza się ,</w:t>
      </w:r>
      <w:r>
        <w:t xml:space="preserve"> co następuje:</w:t>
      </w:r>
    </w:p>
    <w:p w:rsidR="00E36C47" w:rsidRDefault="00E36C47" w:rsidP="008A087A">
      <w:pPr>
        <w:spacing w:after="0" w:line="240" w:lineRule="auto"/>
        <w:jc w:val="both"/>
      </w:pPr>
    </w:p>
    <w:p w:rsidR="00E36C47" w:rsidRDefault="00E36C47" w:rsidP="008A087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§1</w:t>
      </w:r>
    </w:p>
    <w:p w:rsidR="00E36C47" w:rsidRDefault="00E36C47" w:rsidP="008A087A">
      <w:pPr>
        <w:spacing w:after="0" w:line="240" w:lineRule="auto"/>
        <w:jc w:val="both"/>
      </w:pPr>
      <w:r>
        <w:t>Przyjmuje się plan dofinansowania  form doskonaleni</w:t>
      </w:r>
      <w:r w:rsidR="008E19F1">
        <w:t>a  zawodowego nauczycieli w 2020</w:t>
      </w:r>
      <w:r>
        <w:t xml:space="preserve"> roku, stanowiący załącznik do zarządzenia.</w:t>
      </w:r>
    </w:p>
    <w:p w:rsidR="00E36C47" w:rsidRDefault="00E36C47" w:rsidP="008A087A">
      <w:pPr>
        <w:spacing w:after="0" w:line="240" w:lineRule="auto"/>
        <w:jc w:val="both"/>
      </w:pPr>
    </w:p>
    <w:p w:rsidR="00E36C47" w:rsidRDefault="00E36C47" w:rsidP="008A087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§2</w:t>
      </w:r>
    </w:p>
    <w:p w:rsidR="00E36C47" w:rsidRDefault="00E36C47" w:rsidP="008A087A">
      <w:pPr>
        <w:spacing w:after="0" w:line="240" w:lineRule="auto"/>
        <w:jc w:val="both"/>
      </w:pPr>
    </w:p>
    <w:p w:rsidR="00E36C47" w:rsidRDefault="00E36C47" w:rsidP="008A087A">
      <w:pPr>
        <w:spacing w:after="0" w:line="240" w:lineRule="auto"/>
        <w:jc w:val="both"/>
      </w:pPr>
    </w:p>
    <w:p w:rsidR="00E36C47" w:rsidRPr="006B5A8F" w:rsidRDefault="008E19F1" w:rsidP="008A087A">
      <w:pPr>
        <w:spacing w:after="0" w:line="240" w:lineRule="auto"/>
        <w:jc w:val="both"/>
        <w:rPr>
          <w:i/>
        </w:rPr>
      </w:pPr>
      <w:r>
        <w:t>Przyjmuje się w 2020</w:t>
      </w:r>
      <w:r w:rsidR="00E36C47">
        <w:t xml:space="preserve">r. roku maksymalną kwotę dofinansowania opłat za kształcenie pobierane przez szkoły wyższe i zakłady kształcenia nauczycieli  w wysokości określonej w </w:t>
      </w:r>
      <w:r w:rsidR="00E36C47" w:rsidRPr="006B5A8F">
        <w:rPr>
          <w:i/>
        </w:rPr>
        <w:t>Regulaminie przyznawania dofinansowania do czesnego dla studiujących nauczycieli zatrudnionych w szkołach  na terenie Gminy Brudzeń  Duży.</w:t>
      </w:r>
    </w:p>
    <w:p w:rsidR="00E36C47" w:rsidRDefault="00E36C47" w:rsidP="008A087A">
      <w:pPr>
        <w:spacing w:after="0" w:line="240" w:lineRule="auto"/>
        <w:jc w:val="both"/>
      </w:pPr>
    </w:p>
    <w:p w:rsidR="008A087A" w:rsidRDefault="006B5A8F" w:rsidP="008A087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§ 3</w:t>
      </w:r>
    </w:p>
    <w:p w:rsidR="00E36C47" w:rsidRDefault="00E36C47" w:rsidP="008A087A">
      <w:pPr>
        <w:spacing w:after="0" w:line="240" w:lineRule="auto"/>
        <w:jc w:val="both"/>
      </w:pPr>
      <w:r>
        <w:t>Wykonaniem zarządzenia zajmuje się  Wójt Gminy.</w:t>
      </w:r>
    </w:p>
    <w:p w:rsidR="00E36C47" w:rsidRDefault="00E36C47" w:rsidP="008A087A">
      <w:pPr>
        <w:spacing w:after="0" w:line="240" w:lineRule="auto"/>
        <w:jc w:val="both"/>
      </w:pPr>
    </w:p>
    <w:p w:rsidR="00E36C47" w:rsidRDefault="006B5A8F" w:rsidP="008A087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§ 4</w:t>
      </w:r>
    </w:p>
    <w:p w:rsidR="00E36C47" w:rsidRDefault="00E36C47" w:rsidP="008A087A">
      <w:pPr>
        <w:spacing w:after="0" w:line="240" w:lineRule="auto"/>
        <w:jc w:val="both"/>
      </w:pPr>
      <w:r>
        <w:t xml:space="preserve">Zarządzenie wchodzi w życie z dniem podjęcia. </w:t>
      </w:r>
    </w:p>
    <w:p w:rsidR="00E36C47" w:rsidRDefault="00E36C47" w:rsidP="008A087A">
      <w:pPr>
        <w:spacing w:after="0" w:line="240" w:lineRule="auto"/>
        <w:jc w:val="both"/>
      </w:pPr>
    </w:p>
    <w:p w:rsidR="00E36C47" w:rsidRDefault="00E36C47" w:rsidP="00E36C47">
      <w:pPr>
        <w:spacing w:after="0"/>
        <w:jc w:val="both"/>
      </w:pPr>
    </w:p>
    <w:p w:rsidR="00E36C47" w:rsidRDefault="00E36C47" w:rsidP="00E36C47">
      <w:pPr>
        <w:spacing w:after="0" w:line="240" w:lineRule="auto"/>
      </w:pPr>
    </w:p>
    <w:p w:rsidR="00E36C47" w:rsidRDefault="00E36C47" w:rsidP="00E36C47">
      <w:pPr>
        <w:spacing w:after="0" w:line="240" w:lineRule="auto"/>
      </w:pPr>
    </w:p>
    <w:p w:rsidR="00E36C47" w:rsidRDefault="00E36C47" w:rsidP="00E36C47">
      <w:pPr>
        <w:spacing w:after="0" w:line="240" w:lineRule="auto"/>
      </w:pPr>
    </w:p>
    <w:p w:rsidR="00E36C47" w:rsidRDefault="00E36C47" w:rsidP="00E36C47">
      <w:pPr>
        <w:spacing w:after="0" w:line="240" w:lineRule="auto"/>
      </w:pPr>
    </w:p>
    <w:p w:rsidR="00E36C47" w:rsidRDefault="00E36C47" w:rsidP="00E36C47">
      <w:pPr>
        <w:spacing w:after="0" w:line="240" w:lineRule="auto"/>
      </w:pPr>
    </w:p>
    <w:p w:rsidR="00E36C47" w:rsidRDefault="00E36C47" w:rsidP="00E36C47">
      <w:pPr>
        <w:spacing w:after="0" w:line="240" w:lineRule="auto"/>
      </w:pPr>
    </w:p>
    <w:p w:rsidR="00E36C47" w:rsidRDefault="00E36C47" w:rsidP="00E36C47">
      <w:pPr>
        <w:spacing w:after="0" w:line="240" w:lineRule="auto"/>
      </w:pPr>
    </w:p>
    <w:p w:rsidR="00E36C47" w:rsidRDefault="00E36C47" w:rsidP="00E36C47">
      <w:pPr>
        <w:spacing w:after="0" w:line="240" w:lineRule="auto"/>
      </w:pPr>
    </w:p>
    <w:p w:rsidR="00E36C47" w:rsidRDefault="00E36C47" w:rsidP="00E36C47">
      <w:pPr>
        <w:spacing w:after="0" w:line="240" w:lineRule="auto"/>
      </w:pPr>
    </w:p>
    <w:p w:rsidR="00E36C47" w:rsidRDefault="00E36C47" w:rsidP="00E36C47">
      <w:pPr>
        <w:spacing w:after="0" w:line="240" w:lineRule="auto"/>
      </w:pPr>
    </w:p>
    <w:p w:rsidR="00E36C47" w:rsidRDefault="00E36C47" w:rsidP="00E36C47">
      <w:pPr>
        <w:spacing w:after="0" w:line="240" w:lineRule="auto"/>
      </w:pPr>
    </w:p>
    <w:p w:rsidR="00E36C47" w:rsidRDefault="00E36C47" w:rsidP="00E36C47">
      <w:pPr>
        <w:spacing w:after="0" w:line="240" w:lineRule="auto"/>
      </w:pPr>
    </w:p>
    <w:p w:rsidR="00E36C47" w:rsidRDefault="00E36C47" w:rsidP="00E36C47">
      <w:pPr>
        <w:spacing w:after="0" w:line="240" w:lineRule="auto"/>
      </w:pPr>
    </w:p>
    <w:p w:rsidR="00492E00" w:rsidRDefault="00492E00" w:rsidP="00E36C47">
      <w:pPr>
        <w:spacing w:after="0" w:line="240" w:lineRule="auto"/>
      </w:pPr>
    </w:p>
    <w:p w:rsidR="00492E00" w:rsidRDefault="00492E00" w:rsidP="00E36C47">
      <w:pPr>
        <w:spacing w:after="0" w:line="240" w:lineRule="auto"/>
      </w:pPr>
    </w:p>
    <w:p w:rsidR="00492E00" w:rsidRDefault="00492E00" w:rsidP="00E36C47">
      <w:pPr>
        <w:spacing w:after="0" w:line="240" w:lineRule="auto"/>
      </w:pPr>
    </w:p>
    <w:p w:rsidR="00E36C47" w:rsidRDefault="00E36C47" w:rsidP="00E36C47">
      <w:pPr>
        <w:spacing w:after="0" w:line="240" w:lineRule="auto"/>
      </w:pPr>
    </w:p>
    <w:p w:rsidR="00E36C47" w:rsidRDefault="00E36C47" w:rsidP="00E36C47">
      <w:pPr>
        <w:spacing w:after="0" w:line="240" w:lineRule="auto"/>
      </w:pPr>
    </w:p>
    <w:p w:rsidR="00E36C47" w:rsidRDefault="00E36C47" w:rsidP="00E36C4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do Zarządzenia Nr </w:t>
      </w:r>
      <w:r w:rsidR="008E19F1">
        <w:t xml:space="preserve"> </w:t>
      </w:r>
    </w:p>
    <w:p w:rsidR="00E36C47" w:rsidRDefault="00E36C47" w:rsidP="00E36C4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Wójta Gminy z dnia</w:t>
      </w:r>
      <w:r w:rsidR="008E19F1">
        <w:t xml:space="preserve"> </w:t>
      </w:r>
      <w:r>
        <w:t xml:space="preserve"> </w:t>
      </w:r>
    </w:p>
    <w:p w:rsidR="00E36C47" w:rsidRDefault="00E36C47" w:rsidP="00E36C47">
      <w:pPr>
        <w:spacing w:after="0" w:line="240" w:lineRule="auto"/>
      </w:pPr>
    </w:p>
    <w:p w:rsidR="00E36C47" w:rsidRDefault="00E36C47" w:rsidP="00E36C47">
      <w:pPr>
        <w:spacing w:after="0" w:line="240" w:lineRule="auto"/>
      </w:pPr>
    </w:p>
    <w:p w:rsidR="00E36C47" w:rsidRDefault="00E36C47" w:rsidP="00E36C47">
      <w:pPr>
        <w:spacing w:after="0" w:line="240" w:lineRule="auto"/>
      </w:pPr>
    </w:p>
    <w:p w:rsidR="00E36C47" w:rsidRDefault="00E36C47" w:rsidP="00E36C47">
      <w:pPr>
        <w:spacing w:after="0" w:line="240" w:lineRule="auto"/>
      </w:pPr>
    </w:p>
    <w:p w:rsidR="00E36C47" w:rsidRDefault="00E36C47" w:rsidP="00E36C47">
      <w:pPr>
        <w:spacing w:after="0" w:line="240" w:lineRule="auto"/>
        <w:rPr>
          <w:b/>
        </w:rPr>
      </w:pPr>
      <w:r w:rsidRPr="00C30604">
        <w:rPr>
          <w:b/>
        </w:rPr>
        <w:t>Plan dofinansowania form doskonalen</w:t>
      </w:r>
      <w:r w:rsidR="008E19F1">
        <w:rPr>
          <w:b/>
        </w:rPr>
        <w:t>ia zawodowego nauczycieli w 2020</w:t>
      </w:r>
      <w:r w:rsidRPr="00C30604">
        <w:rPr>
          <w:b/>
        </w:rPr>
        <w:t xml:space="preserve"> roku</w:t>
      </w:r>
    </w:p>
    <w:p w:rsidR="00E36C47" w:rsidRDefault="00E36C47" w:rsidP="00E36C47">
      <w:pPr>
        <w:spacing w:after="0" w:line="240" w:lineRule="auto"/>
        <w:rPr>
          <w:b/>
        </w:rPr>
      </w:pPr>
    </w:p>
    <w:p w:rsidR="00E36C47" w:rsidRDefault="00E36C47" w:rsidP="00E36C47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30604">
        <w:t>§1</w:t>
      </w:r>
    </w:p>
    <w:p w:rsidR="00E36C47" w:rsidRDefault="00E36C47" w:rsidP="00E36C47">
      <w:pPr>
        <w:spacing w:after="0" w:line="240" w:lineRule="auto"/>
      </w:pPr>
    </w:p>
    <w:p w:rsidR="00E36C47" w:rsidRDefault="008E19F1" w:rsidP="00E36C47">
      <w:pPr>
        <w:spacing w:after="0" w:line="240" w:lineRule="auto"/>
        <w:jc w:val="both"/>
      </w:pPr>
      <w:r>
        <w:t>1. W  roku 2020r</w:t>
      </w:r>
      <w:r w:rsidR="00E36C47">
        <w:t xml:space="preserve"> w budżetu Gminy Brudzeń Du</w:t>
      </w:r>
      <w:r>
        <w:t xml:space="preserve">ży </w:t>
      </w:r>
      <w:r w:rsidR="00646689">
        <w:t>zaplanowana jest kwota 19 200</w:t>
      </w:r>
      <w:r w:rsidR="00E36C47">
        <w:t>zł na  wspieranie doskonalenia zawodowego nauczycieli,  którą dzieli się następująco:</w:t>
      </w:r>
    </w:p>
    <w:p w:rsidR="00E36C47" w:rsidRDefault="008E19F1" w:rsidP="00E36C47">
      <w:pPr>
        <w:spacing w:after="0" w:line="240" w:lineRule="auto"/>
        <w:jc w:val="both"/>
      </w:pPr>
      <w:r>
        <w:t xml:space="preserve">1) </w:t>
      </w:r>
      <w:r w:rsidR="00646689">
        <w:t>14 000</w:t>
      </w:r>
      <w:r w:rsidR="006B5A8F">
        <w:t xml:space="preserve">,- przeznacza się na </w:t>
      </w:r>
      <w:r w:rsidR="00E36C47">
        <w:t xml:space="preserve"> opłaty za kursy kwalifikacyjne i doskonalące, seminaria , szkolenia dla nauczycieli i dla dyrektorów oraz inne formy doskonalenia zawodowego dla nauczycieli skierowanych przez dyrektora szkoły, placówki;</w:t>
      </w:r>
    </w:p>
    <w:p w:rsidR="00E36C47" w:rsidRDefault="00646689" w:rsidP="00E36C47">
      <w:pPr>
        <w:spacing w:after="0" w:line="240" w:lineRule="auto"/>
        <w:jc w:val="both"/>
      </w:pPr>
      <w:r>
        <w:t>2) 5 200</w:t>
      </w:r>
      <w:r w:rsidR="00E36C47">
        <w:t xml:space="preserve">,- przeznacza się  na opłaty pobierane przez szkoły wyższe i zakłady kształcenia nauczycieli za kształcenie nauczycieli </w:t>
      </w:r>
      <w:r w:rsidR="00E36C47" w:rsidRPr="00476F2E">
        <w:t xml:space="preserve"> </w:t>
      </w:r>
      <w:r w:rsidR="00E36C47">
        <w:t>skierowanych przez dyrektora szkoły, placówki , zgodnie z zawartą umową;</w:t>
      </w:r>
    </w:p>
    <w:p w:rsidR="00E36C47" w:rsidRDefault="00E36C47" w:rsidP="00E36C47">
      <w:pPr>
        <w:spacing w:after="0" w:line="240" w:lineRule="auto"/>
        <w:jc w:val="both"/>
      </w:pPr>
      <w:r>
        <w:t xml:space="preserve">2. Środki , o których mowa w ust.1 pkt 1 dzieli się między szkoły z terenu gminy  i przekazuje </w:t>
      </w:r>
    </w:p>
    <w:p w:rsidR="00E36C47" w:rsidRDefault="00E36C47" w:rsidP="00E36C47">
      <w:pPr>
        <w:spacing w:after="0" w:line="240" w:lineRule="auto"/>
        <w:jc w:val="both"/>
      </w:pPr>
      <w:r>
        <w:t>do dyspozycji dyrektorów szkół w planach finansowych.</w:t>
      </w:r>
    </w:p>
    <w:p w:rsidR="00E36C47" w:rsidRDefault="00E36C47" w:rsidP="00E36C47">
      <w:pPr>
        <w:spacing w:after="0" w:line="240" w:lineRule="auto"/>
        <w:jc w:val="both"/>
      </w:pPr>
      <w:r>
        <w:t xml:space="preserve">3. Środki, o których mowa w ust.1 pkt 2 pozostają w organie prowadzącym do dyspozycji Komisji </w:t>
      </w:r>
    </w:p>
    <w:p w:rsidR="00E36C47" w:rsidRDefault="00E36C47" w:rsidP="00E36C47">
      <w:pPr>
        <w:spacing w:after="0" w:line="240" w:lineRule="auto"/>
        <w:jc w:val="both"/>
      </w:pPr>
      <w:r>
        <w:t>powołanej do spraw rozpatrywania  wniosków o dopłaty do czesnego dla studiujących nauczycieli.</w:t>
      </w:r>
    </w:p>
    <w:p w:rsidR="00E36C47" w:rsidRDefault="00E36C47" w:rsidP="00E36C47">
      <w:pPr>
        <w:spacing w:after="0" w:line="240" w:lineRule="auto"/>
      </w:pPr>
      <w:r>
        <w:t xml:space="preserve">4. W ramach form doskonalenia zawodowego  wymienionych w ust. pkt  1 i 2 mogą być dofinansowane różne kierunki </w:t>
      </w:r>
      <w:r w:rsidR="00760495">
        <w:t xml:space="preserve"> </w:t>
      </w:r>
      <w:r>
        <w:t>i</w:t>
      </w:r>
      <w:r w:rsidR="00760495">
        <w:t xml:space="preserve"> </w:t>
      </w:r>
      <w:r>
        <w:t xml:space="preserve"> specjalności kształcenia i dokształcania  w obszarach występujących</w:t>
      </w:r>
    </w:p>
    <w:p w:rsidR="00E36C47" w:rsidRDefault="00E36C47" w:rsidP="00E36C47">
      <w:pPr>
        <w:spacing w:after="0" w:line="240" w:lineRule="auto"/>
      </w:pPr>
      <w:r>
        <w:t xml:space="preserve">w szkołach prowadzonych przez Gminę Brudzeń Duży. </w:t>
      </w:r>
    </w:p>
    <w:p w:rsidR="00E36C47" w:rsidRDefault="00E36C47" w:rsidP="00E36C47">
      <w:pPr>
        <w:spacing w:after="0" w:line="240" w:lineRule="auto"/>
      </w:pPr>
      <w:r>
        <w:tab/>
      </w:r>
      <w:r>
        <w:tab/>
      </w:r>
      <w:r>
        <w:tab/>
      </w:r>
      <w:r>
        <w:tab/>
        <w:t>§2</w:t>
      </w:r>
    </w:p>
    <w:p w:rsidR="00E36C47" w:rsidRDefault="00E36C47" w:rsidP="00E36C47">
      <w:pPr>
        <w:spacing w:after="0" w:line="240" w:lineRule="auto"/>
      </w:pPr>
    </w:p>
    <w:p w:rsidR="00E36C47" w:rsidRDefault="00E36C47" w:rsidP="00E36C47">
      <w:pPr>
        <w:spacing w:after="0" w:line="240" w:lineRule="auto"/>
      </w:pPr>
      <w:r>
        <w:t>1.</w:t>
      </w:r>
      <w:r w:rsidRPr="00F114FD">
        <w:t>Kwota</w:t>
      </w:r>
      <w:r>
        <w:t xml:space="preserve"> dofinansowania  opłaty za  kursy  doskonalące,  seminaria oraz inne formy doskonalenia  zawodowego dla nauczycieli   ubiegających się o dopłatę  obliczona jest według wzoru:</w:t>
      </w:r>
    </w:p>
    <w:p w:rsidR="00E36C47" w:rsidRDefault="00E36C47" w:rsidP="00E36C47">
      <w:pPr>
        <w:spacing w:after="0" w:line="240" w:lineRule="auto"/>
      </w:pPr>
    </w:p>
    <w:p w:rsidR="00E36C47" w:rsidRPr="00BE6A54" w:rsidRDefault="00E36C47" w:rsidP="00E36C47">
      <w:pPr>
        <w:spacing w:after="0" w:line="240" w:lineRule="auto"/>
        <w:rPr>
          <w:b/>
        </w:rPr>
      </w:pPr>
      <w:r w:rsidRPr="00BE6A54">
        <w:rPr>
          <w:b/>
        </w:rPr>
        <w:t xml:space="preserve">                      Dopłata = 70%  x  pełna wysokość  opłaty za doskonalenie nauczyciela.</w:t>
      </w:r>
    </w:p>
    <w:p w:rsidR="00E36C47" w:rsidRPr="00BE6A54" w:rsidRDefault="00E36C47" w:rsidP="00E36C47">
      <w:pPr>
        <w:spacing w:after="0" w:line="240" w:lineRule="auto"/>
        <w:rPr>
          <w:b/>
        </w:rPr>
      </w:pPr>
    </w:p>
    <w:p w:rsidR="00E36C47" w:rsidRDefault="00E36C47" w:rsidP="00E36C47">
      <w:pPr>
        <w:spacing w:after="0" w:line="240" w:lineRule="auto"/>
      </w:pPr>
      <w:r>
        <w:t xml:space="preserve">2. </w:t>
      </w:r>
      <w:r w:rsidRPr="00F114FD">
        <w:t>Kwota</w:t>
      </w:r>
      <w:r>
        <w:t xml:space="preserve"> dofinansowania  opłaty za  kursy kwalifikacyjne  obliczona jest według wzoru:</w:t>
      </w:r>
    </w:p>
    <w:p w:rsidR="00E36C47" w:rsidRDefault="00E36C47" w:rsidP="00E36C47">
      <w:pPr>
        <w:spacing w:after="0" w:line="240" w:lineRule="auto"/>
      </w:pPr>
    </w:p>
    <w:p w:rsidR="00E36C47" w:rsidRPr="00476F2E" w:rsidRDefault="00E36C47" w:rsidP="00E36C47">
      <w:pPr>
        <w:spacing w:after="0" w:line="240" w:lineRule="auto"/>
        <w:ind w:firstLine="708"/>
        <w:rPr>
          <w:b/>
        </w:rPr>
      </w:pPr>
      <w:r>
        <w:t xml:space="preserve">        </w:t>
      </w:r>
      <w:r w:rsidRPr="00476F2E">
        <w:rPr>
          <w:b/>
        </w:rPr>
        <w:t>Dopłata = 50%  x  pełna wysokość  opłaty za kurs  kwalifikacyjny.</w:t>
      </w:r>
    </w:p>
    <w:p w:rsidR="00E36C47" w:rsidRDefault="00E36C47" w:rsidP="00E36C47">
      <w:pPr>
        <w:spacing w:after="0" w:line="240" w:lineRule="auto"/>
      </w:pPr>
    </w:p>
    <w:p w:rsidR="00E36C47" w:rsidRDefault="00E36C47" w:rsidP="00E36C47">
      <w:pPr>
        <w:spacing w:after="0" w:line="240" w:lineRule="auto"/>
      </w:pPr>
      <w:r w:rsidRPr="00F114FD">
        <w:t xml:space="preserve"> </w:t>
      </w:r>
      <w:r w:rsidR="008E19F1">
        <w:t>3. W 2020</w:t>
      </w:r>
      <w:r>
        <w:t>r. 100% refundacją zastają objęte warsztaty i szkolenia , których celem jest kompleksowe</w:t>
      </w:r>
    </w:p>
    <w:p w:rsidR="00E36C47" w:rsidRPr="00F114FD" w:rsidRDefault="00E36C47" w:rsidP="00E36C47">
      <w:pPr>
        <w:spacing w:after="0" w:line="240" w:lineRule="auto"/>
      </w:pPr>
      <w:r>
        <w:t xml:space="preserve">      wspomaganie rad pedagogicznych.</w:t>
      </w:r>
    </w:p>
    <w:p w:rsidR="00E36C47" w:rsidRDefault="00E36C47" w:rsidP="00E36C47">
      <w:pPr>
        <w:spacing w:after="0" w:line="240" w:lineRule="auto"/>
      </w:pPr>
    </w:p>
    <w:p w:rsidR="00E36C47" w:rsidRPr="00C30604" w:rsidRDefault="00E36C47" w:rsidP="00E36C47">
      <w:pPr>
        <w:spacing w:after="0" w:line="240" w:lineRule="auto"/>
      </w:pPr>
    </w:p>
    <w:p w:rsidR="00E36C47" w:rsidRPr="00C30604" w:rsidRDefault="00E36C47" w:rsidP="00E36C47">
      <w:pPr>
        <w:spacing w:after="0" w:line="240" w:lineRule="auto"/>
      </w:pPr>
    </w:p>
    <w:p w:rsidR="00E36C47" w:rsidRPr="00A37E94" w:rsidRDefault="00E36C47" w:rsidP="00E36C47">
      <w:pPr>
        <w:spacing w:after="0" w:line="240" w:lineRule="auto"/>
      </w:pPr>
      <w:r>
        <w:tab/>
      </w:r>
      <w:r>
        <w:tab/>
      </w:r>
      <w:r>
        <w:tab/>
      </w:r>
    </w:p>
    <w:p w:rsidR="00E36C47" w:rsidRPr="00A37E94" w:rsidRDefault="00E36C47" w:rsidP="00E36C47">
      <w:pPr>
        <w:spacing w:after="0" w:line="240" w:lineRule="auto"/>
      </w:pPr>
    </w:p>
    <w:p w:rsidR="00E36C47" w:rsidRPr="00A37E94" w:rsidRDefault="00E36C47" w:rsidP="007B7621">
      <w:pPr>
        <w:spacing w:after="0" w:line="240" w:lineRule="auto"/>
      </w:pPr>
    </w:p>
    <w:sectPr w:rsidR="00E36C47" w:rsidRPr="00A37E94" w:rsidSect="00DF2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5DC7"/>
    <w:multiLevelType w:val="hybridMultilevel"/>
    <w:tmpl w:val="97E6F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5373C"/>
    <w:multiLevelType w:val="hybridMultilevel"/>
    <w:tmpl w:val="CB5A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C2FD1"/>
    <w:rsid w:val="00077CD6"/>
    <w:rsid w:val="00077F31"/>
    <w:rsid w:val="000D10E5"/>
    <w:rsid w:val="000E2434"/>
    <w:rsid w:val="0014333A"/>
    <w:rsid w:val="00170CD0"/>
    <w:rsid w:val="00197C75"/>
    <w:rsid w:val="001E6391"/>
    <w:rsid w:val="00221F83"/>
    <w:rsid w:val="002516B5"/>
    <w:rsid w:val="00253558"/>
    <w:rsid w:val="00284B15"/>
    <w:rsid w:val="002C2FD1"/>
    <w:rsid w:val="002D46F8"/>
    <w:rsid w:val="00343103"/>
    <w:rsid w:val="003937AD"/>
    <w:rsid w:val="003A161E"/>
    <w:rsid w:val="003B680A"/>
    <w:rsid w:val="003D5CCA"/>
    <w:rsid w:val="00410719"/>
    <w:rsid w:val="0042650F"/>
    <w:rsid w:val="00426868"/>
    <w:rsid w:val="004445AF"/>
    <w:rsid w:val="004502BE"/>
    <w:rsid w:val="00476F2E"/>
    <w:rsid w:val="00492E00"/>
    <w:rsid w:val="0055050F"/>
    <w:rsid w:val="00593CA3"/>
    <w:rsid w:val="005A1751"/>
    <w:rsid w:val="005D254D"/>
    <w:rsid w:val="005D3121"/>
    <w:rsid w:val="005D6983"/>
    <w:rsid w:val="005F5B25"/>
    <w:rsid w:val="005F73B6"/>
    <w:rsid w:val="00613425"/>
    <w:rsid w:val="00646689"/>
    <w:rsid w:val="006542BF"/>
    <w:rsid w:val="006A5404"/>
    <w:rsid w:val="006B5A8F"/>
    <w:rsid w:val="00760495"/>
    <w:rsid w:val="00787064"/>
    <w:rsid w:val="007B7621"/>
    <w:rsid w:val="007F3935"/>
    <w:rsid w:val="008A087A"/>
    <w:rsid w:val="008E19F1"/>
    <w:rsid w:val="008E272B"/>
    <w:rsid w:val="008F71AB"/>
    <w:rsid w:val="00915488"/>
    <w:rsid w:val="00981365"/>
    <w:rsid w:val="00993374"/>
    <w:rsid w:val="009C1448"/>
    <w:rsid w:val="009C2785"/>
    <w:rsid w:val="009C6836"/>
    <w:rsid w:val="009C7C06"/>
    <w:rsid w:val="009D759D"/>
    <w:rsid w:val="00A15C43"/>
    <w:rsid w:val="00A37E94"/>
    <w:rsid w:val="00A64011"/>
    <w:rsid w:val="00AB27BB"/>
    <w:rsid w:val="00AC5EFD"/>
    <w:rsid w:val="00AF6265"/>
    <w:rsid w:val="00B232BC"/>
    <w:rsid w:val="00B54499"/>
    <w:rsid w:val="00B81742"/>
    <w:rsid w:val="00B8492D"/>
    <w:rsid w:val="00B97CA1"/>
    <w:rsid w:val="00BA1519"/>
    <w:rsid w:val="00BE6A54"/>
    <w:rsid w:val="00C20581"/>
    <w:rsid w:val="00C30604"/>
    <w:rsid w:val="00C819E6"/>
    <w:rsid w:val="00CB230A"/>
    <w:rsid w:val="00CD6562"/>
    <w:rsid w:val="00CF0A99"/>
    <w:rsid w:val="00D30AAA"/>
    <w:rsid w:val="00D810DC"/>
    <w:rsid w:val="00D82E58"/>
    <w:rsid w:val="00DB5C84"/>
    <w:rsid w:val="00DC1720"/>
    <w:rsid w:val="00DE0750"/>
    <w:rsid w:val="00DF218F"/>
    <w:rsid w:val="00E053FF"/>
    <w:rsid w:val="00E340B1"/>
    <w:rsid w:val="00E36C47"/>
    <w:rsid w:val="00E91FF5"/>
    <w:rsid w:val="00EA7457"/>
    <w:rsid w:val="00F114FD"/>
    <w:rsid w:val="00F268D7"/>
    <w:rsid w:val="00F27251"/>
    <w:rsid w:val="00F467A5"/>
    <w:rsid w:val="00F807DC"/>
    <w:rsid w:val="00FC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AFF9"/>
  <w15:docId w15:val="{351A1903-32A6-4EAA-BC3E-11A32878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2691D-F402-4BB6-B70A-20C26479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55</cp:revision>
  <cp:lastPrinted>2013-06-10T08:44:00Z</cp:lastPrinted>
  <dcterms:created xsi:type="dcterms:W3CDTF">2012-02-07T12:40:00Z</dcterms:created>
  <dcterms:modified xsi:type="dcterms:W3CDTF">2020-07-13T10:23:00Z</dcterms:modified>
</cp:coreProperties>
</file>