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F9" w:rsidRPr="002E1E45" w:rsidRDefault="00A57548" w:rsidP="00097D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</w:t>
      </w:r>
      <w:r w:rsidRPr="00710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097DF9" w:rsidRPr="007109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0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171</w:t>
      </w:r>
      <w:r w:rsidR="00F535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/21</w:t>
      </w:r>
      <w:bookmarkStart w:id="0" w:name="_GoBack"/>
      <w:bookmarkEnd w:id="0"/>
    </w:p>
    <w:p w:rsidR="0037199F" w:rsidRDefault="00A57548" w:rsidP="003719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Brudzeń Duży</w:t>
      </w:r>
      <w:r w:rsidR="00097DF9" w:rsidRPr="00097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</w:t>
      </w:r>
      <w:r w:rsidR="00FE52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0E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 stycznia 2021</w:t>
      </w:r>
      <w:r w:rsidR="00DB77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F3126" w:rsidRDefault="009F3126" w:rsidP="0037199F">
      <w:pPr>
        <w:spacing w:after="0" w:line="360" w:lineRule="auto"/>
        <w:jc w:val="center"/>
        <w:rPr>
          <w:sz w:val="24"/>
          <w:szCs w:val="24"/>
        </w:rPr>
      </w:pPr>
    </w:p>
    <w:p w:rsidR="009F3126" w:rsidRPr="00FE0E14" w:rsidRDefault="00097DF9" w:rsidP="00FE0E14">
      <w:pPr>
        <w:jc w:val="both"/>
        <w:rPr>
          <w:rFonts w:ascii="Times New Roman" w:hAnsi="Times New Roman" w:cs="Times New Roman"/>
          <w:b/>
        </w:rPr>
      </w:pPr>
      <w:r w:rsidRPr="00FE0E14">
        <w:rPr>
          <w:rFonts w:ascii="Times New Roman" w:hAnsi="Times New Roman" w:cs="Times New Roman"/>
        </w:rPr>
        <w:t>w sprawie: powołania komisji przetargowej do przeprowadzenia po</w:t>
      </w:r>
      <w:r w:rsidR="00553AFB" w:rsidRPr="00FE0E14">
        <w:rPr>
          <w:rFonts w:ascii="Times New Roman" w:hAnsi="Times New Roman" w:cs="Times New Roman"/>
        </w:rPr>
        <w:t>st</w:t>
      </w:r>
      <w:r w:rsidR="00195963" w:rsidRPr="00FE0E14">
        <w:rPr>
          <w:rFonts w:ascii="Times New Roman" w:hAnsi="Times New Roman" w:cs="Times New Roman"/>
        </w:rPr>
        <w:t>ępowania</w:t>
      </w:r>
      <w:r w:rsidR="00A159E5" w:rsidRPr="00FE0E14">
        <w:rPr>
          <w:rFonts w:ascii="Times New Roman" w:hAnsi="Times New Roman" w:cs="Times New Roman"/>
        </w:rPr>
        <w:t xml:space="preserve"> o udzielenie  zamówienia</w:t>
      </w:r>
      <w:r w:rsidRPr="00FE0E14">
        <w:rPr>
          <w:rFonts w:ascii="Times New Roman" w:hAnsi="Times New Roman" w:cs="Times New Roman"/>
        </w:rPr>
        <w:t xml:space="preserve"> </w:t>
      </w:r>
      <w:r w:rsidR="004340EE" w:rsidRPr="00FE0E14">
        <w:rPr>
          <w:rFonts w:ascii="Times New Roman" w:hAnsi="Times New Roman" w:cs="Times New Roman"/>
        </w:rPr>
        <w:t xml:space="preserve"> </w:t>
      </w:r>
      <w:r w:rsidRPr="00FE0E14">
        <w:rPr>
          <w:rFonts w:ascii="Times New Roman" w:hAnsi="Times New Roman" w:cs="Times New Roman"/>
        </w:rPr>
        <w:t>publiczn</w:t>
      </w:r>
      <w:r w:rsidR="00553AFB" w:rsidRPr="00FE0E14">
        <w:rPr>
          <w:rFonts w:ascii="Times New Roman" w:hAnsi="Times New Roman" w:cs="Times New Roman"/>
        </w:rPr>
        <w:t>ego</w:t>
      </w:r>
      <w:r w:rsidR="003E43E9" w:rsidRPr="00FE0E14">
        <w:rPr>
          <w:rFonts w:ascii="Times New Roman" w:hAnsi="Times New Roman" w:cs="Times New Roman"/>
        </w:rPr>
        <w:t xml:space="preserve"> w trybie przetargu nieograniczonego</w:t>
      </w:r>
      <w:r w:rsidR="009F3126" w:rsidRPr="00FE0E14">
        <w:rPr>
          <w:rFonts w:ascii="Times New Roman" w:hAnsi="Times New Roman" w:cs="Times New Roman"/>
        </w:rPr>
        <w:t xml:space="preserve"> </w:t>
      </w:r>
      <w:r w:rsidR="00AA6170" w:rsidRPr="00FE0E14">
        <w:rPr>
          <w:rFonts w:ascii="Times New Roman" w:hAnsi="Times New Roman" w:cs="Times New Roman"/>
        </w:rPr>
        <w:t>pn.</w:t>
      </w:r>
      <w:r w:rsidR="00E3641C" w:rsidRPr="00FE0E14">
        <w:rPr>
          <w:rFonts w:ascii="Times New Roman" w:hAnsi="Times New Roman" w:cs="Times New Roman"/>
          <w:color w:val="0000FF"/>
        </w:rPr>
        <w:t xml:space="preserve"> </w:t>
      </w:r>
      <w:r w:rsidR="00270E09" w:rsidRPr="00FE0E14">
        <w:rPr>
          <w:rFonts w:ascii="Times New Roman" w:hAnsi="Times New Roman" w:cs="Times New Roman"/>
        </w:rPr>
        <w:t>„</w:t>
      </w:r>
      <w:r w:rsidR="00F95DB3" w:rsidRPr="00FE0E14">
        <w:rPr>
          <w:rStyle w:val="Brak"/>
          <w:rFonts w:ascii="Times New Roman" w:hAnsi="Times New Roman" w:cs="Times New Roman"/>
          <w:u w:color="0000FF"/>
        </w:rPr>
        <w:t xml:space="preserve">Poprawa wyposażenia Gminy Brudzeń Duży w infrastrukturę wodociągowo-kanalizacyjną w lata 2017-2020 – Etap II” w zakresie wykonania </w:t>
      </w:r>
      <w:r w:rsidR="00FE0E14" w:rsidRPr="00FE0E14">
        <w:rPr>
          <w:rFonts w:ascii="Times New Roman" w:hAnsi="Times New Roman" w:cs="Times New Roman"/>
          <w:bCs/>
          <w:lang w:eastAsia="pl-PL"/>
        </w:rPr>
        <w:t xml:space="preserve">Zadania nr 2: </w:t>
      </w:r>
      <w:r w:rsidR="00FE0E14" w:rsidRPr="00FE0E14">
        <w:rPr>
          <w:rFonts w:ascii="Times New Roman" w:hAnsi="Times New Roman" w:cs="Times New Roman"/>
        </w:rPr>
        <w:t xml:space="preserve">Przebudowa SUW - wykonanie nowego układu technologicznego oraz </w:t>
      </w:r>
      <w:r w:rsidR="00FE0E14" w:rsidRPr="00FE0E14">
        <w:rPr>
          <w:rFonts w:ascii="Times New Roman" w:hAnsi="Times New Roman" w:cs="Times New Roman"/>
          <w:bCs/>
          <w:lang w:eastAsia="pl-PL"/>
        </w:rPr>
        <w:t xml:space="preserve">Zadania nr 3: </w:t>
      </w:r>
      <w:r w:rsidR="00FE0E14" w:rsidRPr="00FE0E14">
        <w:rPr>
          <w:rFonts w:ascii="Times New Roman" w:hAnsi="Times New Roman" w:cs="Times New Roman"/>
        </w:rPr>
        <w:t>Przebudowa SUW - wykonanie rurociągów technologicznych zewnętrznych, zbiornik retencyjny</w:t>
      </w:r>
      <w:r w:rsidR="00FE0E14">
        <w:rPr>
          <w:rFonts w:ascii="Times New Roman" w:hAnsi="Times New Roman" w:cs="Times New Roman"/>
        </w:rPr>
        <w:t>.</w:t>
      </w:r>
    </w:p>
    <w:p w:rsidR="00DB7735" w:rsidRPr="00DB7735" w:rsidRDefault="00DB7735" w:rsidP="00DB7735">
      <w:pPr>
        <w:spacing w:after="0" w:line="240" w:lineRule="auto"/>
        <w:ind w:left="1418" w:hanging="1276"/>
        <w:jc w:val="both"/>
        <w:rPr>
          <w:b/>
        </w:rPr>
      </w:pPr>
    </w:p>
    <w:p w:rsidR="00AC1004" w:rsidRPr="0001560B" w:rsidRDefault="00097DF9" w:rsidP="00270E09">
      <w:pPr>
        <w:pStyle w:val="Tytu"/>
        <w:spacing w:before="120"/>
        <w:jc w:val="both"/>
        <w:rPr>
          <w:b w:val="0"/>
          <w:sz w:val="22"/>
          <w:szCs w:val="22"/>
        </w:rPr>
      </w:pPr>
      <w:r w:rsidRPr="0001560B">
        <w:rPr>
          <w:b w:val="0"/>
          <w:sz w:val="22"/>
          <w:szCs w:val="22"/>
        </w:rPr>
        <w:t xml:space="preserve">Na podstawie art. 19 ustawy z dnia 29 stycznia 2004 r. Prawo zamówień publicznych </w:t>
      </w:r>
      <w:r w:rsidR="005B0300" w:rsidRPr="0001560B">
        <w:rPr>
          <w:b w:val="0"/>
          <w:sz w:val="22"/>
          <w:szCs w:val="22"/>
        </w:rPr>
        <w:t>(</w:t>
      </w:r>
      <w:proofErr w:type="spellStart"/>
      <w:r w:rsidR="00195963">
        <w:rPr>
          <w:b w:val="0"/>
          <w:sz w:val="22"/>
          <w:szCs w:val="22"/>
        </w:rPr>
        <w:t>t.j</w:t>
      </w:r>
      <w:proofErr w:type="spellEnd"/>
      <w:r w:rsidR="00195963">
        <w:rPr>
          <w:b w:val="0"/>
          <w:sz w:val="22"/>
          <w:szCs w:val="22"/>
        </w:rPr>
        <w:t xml:space="preserve">. </w:t>
      </w:r>
      <w:r w:rsidR="00A11D30" w:rsidRPr="0001560B">
        <w:rPr>
          <w:b w:val="0"/>
          <w:sz w:val="22"/>
          <w:szCs w:val="22"/>
        </w:rPr>
        <w:t xml:space="preserve">Dz. U. z </w:t>
      </w:r>
      <w:r w:rsidR="00912475">
        <w:rPr>
          <w:b w:val="0"/>
          <w:sz w:val="22"/>
          <w:szCs w:val="22"/>
        </w:rPr>
        <w:t>2019</w:t>
      </w:r>
      <w:r w:rsidR="00A11D30" w:rsidRPr="0001560B">
        <w:rPr>
          <w:b w:val="0"/>
          <w:sz w:val="22"/>
          <w:szCs w:val="22"/>
        </w:rPr>
        <w:t xml:space="preserve"> r. poz. </w:t>
      </w:r>
      <w:r w:rsidR="00912475">
        <w:rPr>
          <w:b w:val="0"/>
          <w:sz w:val="22"/>
          <w:szCs w:val="22"/>
        </w:rPr>
        <w:t>1843</w:t>
      </w:r>
      <w:r w:rsidR="00A11D30" w:rsidRPr="0001560B">
        <w:rPr>
          <w:b w:val="0"/>
          <w:sz w:val="22"/>
          <w:szCs w:val="22"/>
        </w:rPr>
        <w:t xml:space="preserve"> z </w:t>
      </w:r>
      <w:proofErr w:type="spellStart"/>
      <w:r w:rsidR="00A11D30" w:rsidRPr="0001560B">
        <w:rPr>
          <w:b w:val="0"/>
          <w:sz w:val="22"/>
          <w:szCs w:val="22"/>
        </w:rPr>
        <w:t>późn</w:t>
      </w:r>
      <w:proofErr w:type="spellEnd"/>
      <w:r w:rsidR="00A11D30" w:rsidRPr="0001560B">
        <w:rPr>
          <w:b w:val="0"/>
          <w:sz w:val="22"/>
          <w:szCs w:val="22"/>
        </w:rPr>
        <w:t>. zm.)</w:t>
      </w:r>
      <w:r w:rsidR="005B0300" w:rsidRPr="0001560B">
        <w:rPr>
          <w:b w:val="0"/>
          <w:sz w:val="22"/>
          <w:szCs w:val="22"/>
        </w:rPr>
        <w:t xml:space="preserve">, </w:t>
      </w:r>
      <w:r w:rsidR="00AC1004" w:rsidRPr="0001560B">
        <w:rPr>
          <w:b w:val="0"/>
          <w:sz w:val="22"/>
          <w:szCs w:val="22"/>
        </w:rPr>
        <w:t>zarządzam, co</w:t>
      </w:r>
      <w:r w:rsidRPr="0001560B">
        <w:rPr>
          <w:b w:val="0"/>
          <w:sz w:val="22"/>
          <w:szCs w:val="22"/>
        </w:rPr>
        <w:t xml:space="preserve"> następuje:</w:t>
      </w:r>
    </w:p>
    <w:p w:rsidR="00AC1004" w:rsidRPr="0001560B" w:rsidRDefault="001555F1" w:rsidP="00316D78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br/>
        <w:t>§ 1</w:t>
      </w:r>
    </w:p>
    <w:p w:rsidR="00354A5C" w:rsidRPr="00FE0E14" w:rsidRDefault="00097DF9" w:rsidP="00FE0E14">
      <w:pPr>
        <w:jc w:val="both"/>
        <w:rPr>
          <w:rFonts w:ascii="Times New Roman" w:hAnsi="Times New Roman" w:cs="Times New Roman"/>
          <w:b/>
        </w:rPr>
      </w:pPr>
      <w:r w:rsidRPr="0001560B">
        <w:rPr>
          <w:rFonts w:ascii="Times New Roman" w:eastAsia="Times New Roman" w:hAnsi="Times New Roman" w:cs="Times New Roman"/>
          <w:lang w:eastAsia="pl-PL"/>
        </w:rPr>
        <w:t xml:space="preserve">Powołuję komisję przetargową do </w:t>
      </w:r>
      <w:r w:rsidR="00A159E5">
        <w:rPr>
          <w:rFonts w:ascii="Times New Roman" w:eastAsia="Times New Roman" w:hAnsi="Times New Roman" w:cs="Times New Roman"/>
          <w:lang w:eastAsia="pl-PL"/>
        </w:rPr>
        <w:t>przeprowadzenia postępow</w:t>
      </w:r>
      <w:r w:rsidR="00195963">
        <w:rPr>
          <w:rFonts w:ascii="Times New Roman" w:eastAsia="Times New Roman" w:hAnsi="Times New Roman" w:cs="Times New Roman"/>
          <w:lang w:eastAsia="pl-PL"/>
        </w:rPr>
        <w:t>ania</w:t>
      </w:r>
      <w:r w:rsidRPr="0001560B">
        <w:rPr>
          <w:rFonts w:ascii="Times New Roman" w:eastAsia="Times New Roman" w:hAnsi="Times New Roman" w:cs="Times New Roman"/>
          <w:lang w:eastAsia="pl-PL"/>
        </w:rPr>
        <w:t xml:space="preserve"> o udzie</w:t>
      </w:r>
      <w:r w:rsidR="001F31E8" w:rsidRPr="0001560B">
        <w:rPr>
          <w:rFonts w:ascii="Times New Roman" w:eastAsia="Times New Roman" w:hAnsi="Times New Roman" w:cs="Times New Roman"/>
          <w:lang w:eastAsia="pl-PL"/>
        </w:rPr>
        <w:t xml:space="preserve">lenie zamówienia publicznego </w:t>
      </w:r>
      <w:r w:rsidR="00AA4FA3" w:rsidRPr="0001560B">
        <w:rPr>
          <w:rFonts w:ascii="Times New Roman" w:hAnsi="Times New Roman" w:cs="Times New Roman"/>
        </w:rPr>
        <w:t xml:space="preserve">pn. </w:t>
      </w:r>
      <w:r w:rsidR="00F95DB3" w:rsidRPr="00F95DB3">
        <w:rPr>
          <w:rFonts w:ascii="Times New Roman" w:hAnsi="Times New Roman" w:cs="Times New Roman"/>
        </w:rPr>
        <w:t xml:space="preserve">„Poprawa wyposażenia Gminy Brudzeń Duży w infrastrukturę wodociągowo-kanalizacyjną w lata 2017-2020 – Etap II” w zakresie wykonania </w:t>
      </w:r>
      <w:r w:rsidR="00FE0E14">
        <w:rPr>
          <w:rFonts w:ascii="Times New Roman" w:hAnsi="Times New Roman" w:cs="Times New Roman"/>
        </w:rPr>
        <w:t xml:space="preserve"> </w:t>
      </w:r>
      <w:r w:rsidR="00FE0E14" w:rsidRPr="00FE0E14">
        <w:rPr>
          <w:rFonts w:ascii="Times New Roman" w:hAnsi="Times New Roman" w:cs="Times New Roman"/>
          <w:bCs/>
          <w:lang w:eastAsia="pl-PL"/>
        </w:rPr>
        <w:t xml:space="preserve">Zadania nr 2: </w:t>
      </w:r>
      <w:r w:rsidR="00FE0E14" w:rsidRPr="00FE0E14">
        <w:rPr>
          <w:rFonts w:ascii="Times New Roman" w:hAnsi="Times New Roman" w:cs="Times New Roman"/>
        </w:rPr>
        <w:t xml:space="preserve">Przebudowa SUW - wykonanie nowego układu technologicznego oraz </w:t>
      </w:r>
      <w:r w:rsidR="00FE0E14">
        <w:rPr>
          <w:rFonts w:ascii="Times New Roman" w:hAnsi="Times New Roman" w:cs="Times New Roman"/>
          <w:bCs/>
          <w:lang w:eastAsia="pl-PL"/>
        </w:rPr>
        <w:t xml:space="preserve">Zadania </w:t>
      </w:r>
      <w:r w:rsidR="00FE0E14" w:rsidRPr="00FE0E14">
        <w:rPr>
          <w:rFonts w:ascii="Times New Roman" w:hAnsi="Times New Roman" w:cs="Times New Roman"/>
          <w:bCs/>
          <w:lang w:eastAsia="pl-PL"/>
        </w:rPr>
        <w:t xml:space="preserve">nr 3: </w:t>
      </w:r>
      <w:r w:rsidR="00FE0E14" w:rsidRPr="00FE0E14">
        <w:rPr>
          <w:rFonts w:ascii="Times New Roman" w:hAnsi="Times New Roman" w:cs="Times New Roman"/>
        </w:rPr>
        <w:t>Przebudowa SUW - wykonanie rurociągów technologicznych zewnętrznych, zbiornik retencyjny</w:t>
      </w:r>
      <w:r w:rsidR="00FE0E14">
        <w:rPr>
          <w:rFonts w:ascii="Times New Roman" w:hAnsi="Times New Roman" w:cs="Times New Roman"/>
          <w:b/>
        </w:rPr>
        <w:t xml:space="preserve"> 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>w następującym składzie:</w:t>
      </w:r>
    </w:p>
    <w:p w:rsidR="00D451CC" w:rsidRPr="0001560B" w:rsidRDefault="00912475" w:rsidP="00D451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Elżbieta Oliwkowska</w:t>
      </w:r>
      <w:r w:rsidR="00FE0E1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95D86" w:rsidRPr="0001560B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="00097DF9" w:rsidRPr="0001560B">
        <w:rPr>
          <w:rFonts w:ascii="Times New Roman" w:eastAsia="Times New Roman" w:hAnsi="Times New Roman" w:cs="Times New Roman"/>
          <w:b/>
          <w:lang w:eastAsia="pl-PL"/>
        </w:rPr>
        <w:t>Przewodnicząc</w:t>
      </w:r>
      <w:r w:rsidR="004340EE" w:rsidRPr="0001560B">
        <w:rPr>
          <w:rFonts w:ascii="Times New Roman" w:eastAsia="Times New Roman" w:hAnsi="Times New Roman" w:cs="Times New Roman"/>
          <w:b/>
          <w:lang w:eastAsia="pl-PL"/>
        </w:rPr>
        <w:t>y</w:t>
      </w:r>
      <w:r w:rsidR="00D451CC" w:rsidRPr="0001560B">
        <w:rPr>
          <w:rFonts w:ascii="Times New Roman" w:eastAsia="Times New Roman" w:hAnsi="Times New Roman" w:cs="Times New Roman"/>
          <w:b/>
          <w:lang w:eastAsia="pl-PL"/>
        </w:rPr>
        <w:t>,</w:t>
      </w:r>
    </w:p>
    <w:p w:rsidR="00D451CC" w:rsidRPr="0001560B" w:rsidRDefault="00FE0E14" w:rsidP="00D451CC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Agnieszka Chalińska - Sekretarz</w:t>
      </w:r>
    </w:p>
    <w:p w:rsidR="00246C68" w:rsidRPr="0001560B" w:rsidRDefault="00FE0E14" w:rsidP="00246C6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Mariusz Tyburski </w:t>
      </w:r>
      <w:r w:rsidR="00F95DB3">
        <w:rPr>
          <w:rFonts w:ascii="Times New Roman" w:eastAsia="Times New Roman" w:hAnsi="Times New Roman" w:cs="Times New Roman"/>
          <w:b/>
          <w:lang w:eastAsia="pl-PL"/>
        </w:rPr>
        <w:t xml:space="preserve">– Członek </w:t>
      </w:r>
    </w:p>
    <w:p w:rsidR="009D2C4D" w:rsidRPr="0001560B" w:rsidRDefault="009D2C4D" w:rsidP="005E4D05">
      <w:pPr>
        <w:pStyle w:val="Akapitzlist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1555F1" w:rsidRPr="0001560B" w:rsidRDefault="004D374B" w:rsidP="001555F1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2</w:t>
      </w:r>
    </w:p>
    <w:p w:rsidR="004D374B" w:rsidRPr="00FE0E14" w:rsidRDefault="00097DF9" w:rsidP="00FE0E14">
      <w:pPr>
        <w:jc w:val="both"/>
        <w:rPr>
          <w:rFonts w:ascii="Times New Roman" w:hAnsi="Times New Roman" w:cs="Times New Roman"/>
          <w:b/>
        </w:rPr>
      </w:pPr>
      <w:r w:rsidRPr="0001560B">
        <w:rPr>
          <w:rFonts w:ascii="Times New Roman" w:eastAsia="Times New Roman" w:hAnsi="Times New Roman" w:cs="Times New Roman"/>
          <w:lang w:eastAsia="pl-PL"/>
        </w:rPr>
        <w:t>Upoważniam komisję do działania i podejmowania czynności w toku prowadzonego postępowania o ud</w:t>
      </w:r>
      <w:r w:rsidR="00F95DB3">
        <w:rPr>
          <w:rFonts w:ascii="Times New Roman" w:eastAsia="Times New Roman" w:hAnsi="Times New Roman" w:cs="Times New Roman"/>
          <w:lang w:eastAsia="pl-PL"/>
        </w:rPr>
        <w:t>zielenie zamówienia publicznego</w:t>
      </w:r>
      <w:r w:rsidR="00AA6170" w:rsidRPr="0001560B">
        <w:rPr>
          <w:rFonts w:ascii="Times New Roman" w:hAnsi="Times New Roman" w:cs="Times New Roman"/>
          <w:b/>
        </w:rPr>
        <w:t xml:space="preserve"> </w:t>
      </w:r>
      <w:r w:rsidR="004340EE" w:rsidRPr="0001560B">
        <w:rPr>
          <w:rFonts w:ascii="Times New Roman" w:hAnsi="Times New Roman" w:cs="Times New Roman"/>
        </w:rPr>
        <w:t>pn.</w:t>
      </w:r>
      <w:r w:rsidR="00F95DB3" w:rsidRPr="00F95DB3">
        <w:t xml:space="preserve"> </w:t>
      </w:r>
      <w:r w:rsidR="00F95DB3" w:rsidRPr="00F95DB3">
        <w:rPr>
          <w:rFonts w:ascii="Times New Roman" w:hAnsi="Times New Roman" w:cs="Times New Roman"/>
        </w:rPr>
        <w:t>„Poprawa wyposażenia Gminy Brudzeń Duży w infrastrukturę wodociągowo-kanalizacyjną w lata 2017-2020 – Etap II” w zakresie wykonania</w:t>
      </w:r>
      <w:r w:rsidR="00FE0E14">
        <w:rPr>
          <w:rFonts w:ascii="Times New Roman" w:hAnsi="Times New Roman" w:cs="Times New Roman"/>
        </w:rPr>
        <w:t xml:space="preserve"> </w:t>
      </w:r>
      <w:r w:rsidR="00FE0E14" w:rsidRPr="00FE0E14">
        <w:rPr>
          <w:rFonts w:ascii="Times New Roman" w:hAnsi="Times New Roman" w:cs="Times New Roman"/>
          <w:bCs/>
          <w:lang w:eastAsia="pl-PL"/>
        </w:rPr>
        <w:t xml:space="preserve">Zadania nr 2: </w:t>
      </w:r>
      <w:r w:rsidR="00FE0E14" w:rsidRPr="00FE0E14">
        <w:rPr>
          <w:rFonts w:ascii="Times New Roman" w:hAnsi="Times New Roman" w:cs="Times New Roman"/>
        </w:rPr>
        <w:t xml:space="preserve">Przebudowa SUW - wykonanie nowego układu technologicznego oraz </w:t>
      </w:r>
      <w:r w:rsidR="00FE0E14" w:rsidRPr="00FE0E14">
        <w:rPr>
          <w:rFonts w:ascii="Times New Roman" w:hAnsi="Times New Roman" w:cs="Times New Roman"/>
          <w:bCs/>
          <w:lang w:eastAsia="pl-PL"/>
        </w:rPr>
        <w:t xml:space="preserve">Zadania nr 3: </w:t>
      </w:r>
      <w:r w:rsidR="00FE0E14" w:rsidRPr="00FE0E14">
        <w:rPr>
          <w:rFonts w:ascii="Times New Roman" w:hAnsi="Times New Roman" w:cs="Times New Roman"/>
        </w:rPr>
        <w:t xml:space="preserve">Przebudowa SUW </w:t>
      </w:r>
      <w:r w:rsidR="00FE0E14">
        <w:rPr>
          <w:rFonts w:ascii="Times New Roman" w:hAnsi="Times New Roman" w:cs="Times New Roman"/>
        </w:rPr>
        <w:t xml:space="preserve">- </w:t>
      </w:r>
      <w:r w:rsidR="00FE0E14" w:rsidRPr="00FE0E14">
        <w:rPr>
          <w:rFonts w:ascii="Times New Roman" w:hAnsi="Times New Roman" w:cs="Times New Roman"/>
        </w:rPr>
        <w:t>wykonanie rurociągów technologicznych zewnętrznych, zbiornik retencyjny</w:t>
      </w:r>
      <w:r w:rsidR="00FE0E14">
        <w:rPr>
          <w:rFonts w:ascii="Times New Roman" w:hAnsi="Times New Roman" w:cs="Times New Roman"/>
          <w:b/>
        </w:rPr>
        <w:t xml:space="preserve"> </w:t>
      </w:r>
      <w:r w:rsidRPr="0001560B">
        <w:rPr>
          <w:rFonts w:ascii="Times New Roman" w:eastAsia="Times New Roman" w:hAnsi="Times New Roman" w:cs="Times New Roman"/>
          <w:lang w:eastAsia="pl-PL"/>
        </w:rPr>
        <w:t xml:space="preserve">zgodnie z obowiązującym w tym zakresie Regulaminem pracy komisji 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>przetargowej</w:t>
      </w:r>
      <w:r w:rsidRPr="0001560B">
        <w:rPr>
          <w:rFonts w:ascii="Times New Roman" w:eastAsia="Times New Roman" w:hAnsi="Times New Roman" w:cs="Times New Roman"/>
          <w:lang w:eastAsia="pl-PL"/>
        </w:rPr>
        <w:t>, stano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 xml:space="preserve">wiący załącznik do </w:t>
      </w:r>
      <w:r w:rsidR="007E1A81" w:rsidRPr="0001560B">
        <w:rPr>
          <w:rFonts w:ascii="Times New Roman" w:eastAsia="Times New Roman" w:hAnsi="Times New Roman" w:cs="Times New Roman"/>
          <w:lang w:eastAsia="pl-PL"/>
        </w:rPr>
        <w:t xml:space="preserve">niniejszego </w:t>
      </w:r>
      <w:r w:rsidR="00354A5C" w:rsidRPr="0001560B">
        <w:rPr>
          <w:rFonts w:ascii="Times New Roman" w:eastAsia="Times New Roman" w:hAnsi="Times New Roman" w:cs="Times New Roman"/>
          <w:lang w:eastAsia="pl-PL"/>
        </w:rPr>
        <w:t>zarządzenia.</w:t>
      </w:r>
    </w:p>
    <w:p w:rsidR="0037199F" w:rsidRPr="0001560B" w:rsidRDefault="004D374B" w:rsidP="0037199F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3</w:t>
      </w:r>
    </w:p>
    <w:p w:rsidR="00A57548" w:rsidRPr="0001560B" w:rsidRDefault="00097DF9" w:rsidP="00F95D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 xml:space="preserve">W przypadku nieobecności Przewodniczącego Komisji, albo w przypadku, o którym mowa w art. 17 ust. 1 ustawy z dnia 29 stycznia 2004 r. Prawo zamówień publicznych, funkcję Przewodniczącego powierza się </w:t>
      </w:r>
      <w:r w:rsidR="00441243" w:rsidRPr="0001560B">
        <w:rPr>
          <w:rFonts w:ascii="Times New Roman" w:eastAsia="Times New Roman" w:hAnsi="Times New Roman" w:cs="Times New Roman"/>
          <w:lang w:eastAsia="pl-PL"/>
        </w:rPr>
        <w:t>Sekretarzowi komisji</w:t>
      </w:r>
      <w:r w:rsidR="000A0D44" w:rsidRPr="0001560B">
        <w:rPr>
          <w:rFonts w:ascii="Times New Roman" w:eastAsia="Times New Roman" w:hAnsi="Times New Roman" w:cs="Times New Roman"/>
          <w:lang w:eastAsia="pl-PL"/>
        </w:rPr>
        <w:t>.</w:t>
      </w:r>
    </w:p>
    <w:p w:rsidR="006A030C" w:rsidRPr="0001560B" w:rsidRDefault="00A57548" w:rsidP="006A030C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4</w:t>
      </w:r>
    </w:p>
    <w:p w:rsidR="00A57548" w:rsidRPr="0001560B" w:rsidRDefault="00097DF9" w:rsidP="00F95D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Komisja ulega rozwiązaniu z chwilą z</w:t>
      </w:r>
      <w:r w:rsidR="00486756" w:rsidRPr="0001560B">
        <w:rPr>
          <w:rFonts w:ascii="Times New Roman" w:eastAsia="Times New Roman" w:hAnsi="Times New Roman" w:cs="Times New Roman"/>
          <w:lang w:eastAsia="pl-PL"/>
        </w:rPr>
        <w:t>akończenia czynności związanych</w:t>
      </w:r>
      <w:r w:rsidR="00316D78" w:rsidRPr="0001560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1560B">
        <w:rPr>
          <w:rFonts w:ascii="Times New Roman" w:eastAsia="Times New Roman" w:hAnsi="Times New Roman" w:cs="Times New Roman"/>
          <w:lang w:eastAsia="pl-PL"/>
        </w:rPr>
        <w:t>z prowadzonym postępowaniem i podpisan</w:t>
      </w:r>
      <w:r w:rsidR="00A57548" w:rsidRPr="0001560B">
        <w:rPr>
          <w:rFonts w:ascii="Times New Roman" w:eastAsia="Times New Roman" w:hAnsi="Times New Roman" w:cs="Times New Roman"/>
          <w:lang w:eastAsia="pl-PL"/>
        </w:rPr>
        <w:t>iem umowy z wybranym wykonawcą.</w:t>
      </w:r>
    </w:p>
    <w:p w:rsidR="0001560B" w:rsidRPr="0001560B" w:rsidRDefault="0001560B" w:rsidP="00A57548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748F9" w:rsidRPr="0001560B" w:rsidRDefault="0001560B" w:rsidP="0001560B">
      <w:pPr>
        <w:pStyle w:val="Akapitzlist"/>
        <w:jc w:val="center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§ 5</w:t>
      </w:r>
    </w:p>
    <w:p w:rsidR="00E61F08" w:rsidRPr="0001560B" w:rsidRDefault="00097DF9" w:rsidP="004340EE">
      <w:pPr>
        <w:pStyle w:val="Akapitzlist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01560B">
        <w:rPr>
          <w:rFonts w:ascii="Times New Roman" w:eastAsia="Times New Roman" w:hAnsi="Times New Roman" w:cs="Times New Roman"/>
          <w:lang w:eastAsia="pl-PL"/>
        </w:rPr>
        <w:t>Zarządzenie wchodzi w życie z dniem pod</w:t>
      </w:r>
      <w:r w:rsidR="00316D78" w:rsidRPr="0001560B">
        <w:rPr>
          <w:rFonts w:ascii="Times New Roman" w:eastAsia="Times New Roman" w:hAnsi="Times New Roman" w:cs="Times New Roman"/>
          <w:lang w:eastAsia="pl-PL"/>
        </w:rPr>
        <w:t>jęcia</w:t>
      </w:r>
      <w:r w:rsidRPr="0001560B">
        <w:rPr>
          <w:rFonts w:ascii="Times New Roman" w:eastAsia="Times New Roman" w:hAnsi="Times New Roman" w:cs="Times New Roman"/>
          <w:lang w:eastAsia="pl-PL"/>
        </w:rPr>
        <w:t>.</w:t>
      </w:r>
    </w:p>
    <w:sectPr w:rsidR="00E61F08" w:rsidRPr="0001560B" w:rsidSect="00246C6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4F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4454B4"/>
    <w:multiLevelType w:val="hybridMultilevel"/>
    <w:tmpl w:val="D8720BC4"/>
    <w:lvl w:ilvl="0" w:tplc="B3EE3F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61822"/>
    <w:multiLevelType w:val="hybridMultilevel"/>
    <w:tmpl w:val="3342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C3"/>
    <w:rsid w:val="0001107E"/>
    <w:rsid w:val="0001560B"/>
    <w:rsid w:val="0002565B"/>
    <w:rsid w:val="00097DF9"/>
    <w:rsid w:val="000A0D44"/>
    <w:rsid w:val="000B0008"/>
    <w:rsid w:val="000C18BF"/>
    <w:rsid w:val="000C1FD1"/>
    <w:rsid w:val="000D1B31"/>
    <w:rsid w:val="000F4EC0"/>
    <w:rsid w:val="00127F1A"/>
    <w:rsid w:val="001426CC"/>
    <w:rsid w:val="0015107B"/>
    <w:rsid w:val="00151859"/>
    <w:rsid w:val="001555F1"/>
    <w:rsid w:val="00183D00"/>
    <w:rsid w:val="00195963"/>
    <w:rsid w:val="00196C0E"/>
    <w:rsid w:val="001A2525"/>
    <w:rsid w:val="001C031E"/>
    <w:rsid w:val="001F31E8"/>
    <w:rsid w:val="002021A9"/>
    <w:rsid w:val="00233DE6"/>
    <w:rsid w:val="00240F47"/>
    <w:rsid w:val="00246C68"/>
    <w:rsid w:val="00256966"/>
    <w:rsid w:val="00260731"/>
    <w:rsid w:val="00270E09"/>
    <w:rsid w:val="002A2D38"/>
    <w:rsid w:val="002B4B9E"/>
    <w:rsid w:val="002C352E"/>
    <w:rsid w:val="002C51DA"/>
    <w:rsid w:val="002E1E45"/>
    <w:rsid w:val="002F0B60"/>
    <w:rsid w:val="003022F5"/>
    <w:rsid w:val="00311065"/>
    <w:rsid w:val="00311455"/>
    <w:rsid w:val="00316D78"/>
    <w:rsid w:val="0034172F"/>
    <w:rsid w:val="00350677"/>
    <w:rsid w:val="00350A61"/>
    <w:rsid w:val="00354A5C"/>
    <w:rsid w:val="0037199F"/>
    <w:rsid w:val="00385F44"/>
    <w:rsid w:val="003C7583"/>
    <w:rsid w:val="003E04F3"/>
    <w:rsid w:val="003E43E9"/>
    <w:rsid w:val="00402434"/>
    <w:rsid w:val="004340EE"/>
    <w:rsid w:val="00441243"/>
    <w:rsid w:val="0044736C"/>
    <w:rsid w:val="004519C9"/>
    <w:rsid w:val="00463B52"/>
    <w:rsid w:val="00465453"/>
    <w:rsid w:val="00470751"/>
    <w:rsid w:val="00483CF8"/>
    <w:rsid w:val="00486756"/>
    <w:rsid w:val="0049554A"/>
    <w:rsid w:val="004D3483"/>
    <w:rsid w:val="004D374B"/>
    <w:rsid w:val="004D5377"/>
    <w:rsid w:val="004E1A27"/>
    <w:rsid w:val="00540692"/>
    <w:rsid w:val="00553AFB"/>
    <w:rsid w:val="005740B6"/>
    <w:rsid w:val="005A7306"/>
    <w:rsid w:val="005B0300"/>
    <w:rsid w:val="005C7C80"/>
    <w:rsid w:val="005D311A"/>
    <w:rsid w:val="005E4D05"/>
    <w:rsid w:val="005E7DDF"/>
    <w:rsid w:val="005F03FD"/>
    <w:rsid w:val="00600864"/>
    <w:rsid w:val="00616080"/>
    <w:rsid w:val="00630275"/>
    <w:rsid w:val="006436A6"/>
    <w:rsid w:val="00650491"/>
    <w:rsid w:val="006A030C"/>
    <w:rsid w:val="006A068C"/>
    <w:rsid w:val="006B2CE1"/>
    <w:rsid w:val="006C1DEA"/>
    <w:rsid w:val="006C3FDC"/>
    <w:rsid w:val="006E1AD4"/>
    <w:rsid w:val="006F0314"/>
    <w:rsid w:val="006F2EDC"/>
    <w:rsid w:val="006F42F2"/>
    <w:rsid w:val="00706ACE"/>
    <w:rsid w:val="0070776F"/>
    <w:rsid w:val="00710134"/>
    <w:rsid w:val="00710702"/>
    <w:rsid w:val="007109FF"/>
    <w:rsid w:val="00716D8C"/>
    <w:rsid w:val="007360AF"/>
    <w:rsid w:val="00756E55"/>
    <w:rsid w:val="007655D0"/>
    <w:rsid w:val="00792F63"/>
    <w:rsid w:val="00793094"/>
    <w:rsid w:val="00795D86"/>
    <w:rsid w:val="007A432F"/>
    <w:rsid w:val="007A4D9F"/>
    <w:rsid w:val="007A5414"/>
    <w:rsid w:val="007E1A81"/>
    <w:rsid w:val="007F3413"/>
    <w:rsid w:val="0081268E"/>
    <w:rsid w:val="008356C7"/>
    <w:rsid w:val="00845533"/>
    <w:rsid w:val="0086457C"/>
    <w:rsid w:val="008817A4"/>
    <w:rsid w:val="0089171D"/>
    <w:rsid w:val="008A4C75"/>
    <w:rsid w:val="00912475"/>
    <w:rsid w:val="00931AA4"/>
    <w:rsid w:val="00961FFD"/>
    <w:rsid w:val="009636D1"/>
    <w:rsid w:val="00974086"/>
    <w:rsid w:val="00993846"/>
    <w:rsid w:val="00994019"/>
    <w:rsid w:val="00996033"/>
    <w:rsid w:val="009A227D"/>
    <w:rsid w:val="009C12C2"/>
    <w:rsid w:val="009D2C4D"/>
    <w:rsid w:val="009F3126"/>
    <w:rsid w:val="009F5CFD"/>
    <w:rsid w:val="009F6FC6"/>
    <w:rsid w:val="00A11D30"/>
    <w:rsid w:val="00A159E5"/>
    <w:rsid w:val="00A20108"/>
    <w:rsid w:val="00A37A76"/>
    <w:rsid w:val="00A57548"/>
    <w:rsid w:val="00A70E1F"/>
    <w:rsid w:val="00A7157A"/>
    <w:rsid w:val="00A85F84"/>
    <w:rsid w:val="00AA4FA3"/>
    <w:rsid w:val="00AA6170"/>
    <w:rsid w:val="00AC1004"/>
    <w:rsid w:val="00AC275B"/>
    <w:rsid w:val="00AC7EEF"/>
    <w:rsid w:val="00AD53A2"/>
    <w:rsid w:val="00AE714C"/>
    <w:rsid w:val="00B016F5"/>
    <w:rsid w:val="00B06567"/>
    <w:rsid w:val="00B13B58"/>
    <w:rsid w:val="00B15AFA"/>
    <w:rsid w:val="00B23767"/>
    <w:rsid w:val="00B25FCB"/>
    <w:rsid w:val="00B27010"/>
    <w:rsid w:val="00B34D10"/>
    <w:rsid w:val="00B611DE"/>
    <w:rsid w:val="00B62E15"/>
    <w:rsid w:val="00B91544"/>
    <w:rsid w:val="00BB7BD2"/>
    <w:rsid w:val="00BC7890"/>
    <w:rsid w:val="00BE759D"/>
    <w:rsid w:val="00C00EE6"/>
    <w:rsid w:val="00C32A8D"/>
    <w:rsid w:val="00C5734E"/>
    <w:rsid w:val="00C748F2"/>
    <w:rsid w:val="00C91B7B"/>
    <w:rsid w:val="00CA5EDF"/>
    <w:rsid w:val="00CB2ADA"/>
    <w:rsid w:val="00CC47EB"/>
    <w:rsid w:val="00CD0B07"/>
    <w:rsid w:val="00CD5D0C"/>
    <w:rsid w:val="00CE75C3"/>
    <w:rsid w:val="00CF098E"/>
    <w:rsid w:val="00CF5B23"/>
    <w:rsid w:val="00D05968"/>
    <w:rsid w:val="00D25539"/>
    <w:rsid w:val="00D451CC"/>
    <w:rsid w:val="00D57887"/>
    <w:rsid w:val="00D8284C"/>
    <w:rsid w:val="00D90397"/>
    <w:rsid w:val="00D91951"/>
    <w:rsid w:val="00DB3A08"/>
    <w:rsid w:val="00DB402C"/>
    <w:rsid w:val="00DB7735"/>
    <w:rsid w:val="00DB7D05"/>
    <w:rsid w:val="00DC18FB"/>
    <w:rsid w:val="00DC30BC"/>
    <w:rsid w:val="00DC30DD"/>
    <w:rsid w:val="00DC349B"/>
    <w:rsid w:val="00DD0CB9"/>
    <w:rsid w:val="00DD34AE"/>
    <w:rsid w:val="00DE1BD4"/>
    <w:rsid w:val="00DF748C"/>
    <w:rsid w:val="00E152C0"/>
    <w:rsid w:val="00E26BFE"/>
    <w:rsid w:val="00E3641C"/>
    <w:rsid w:val="00E41238"/>
    <w:rsid w:val="00E548DB"/>
    <w:rsid w:val="00E61F08"/>
    <w:rsid w:val="00EA3A0D"/>
    <w:rsid w:val="00EB0660"/>
    <w:rsid w:val="00EB0931"/>
    <w:rsid w:val="00EB22D4"/>
    <w:rsid w:val="00EF2851"/>
    <w:rsid w:val="00EF5DDD"/>
    <w:rsid w:val="00F256B7"/>
    <w:rsid w:val="00F535A4"/>
    <w:rsid w:val="00F748F9"/>
    <w:rsid w:val="00F84E37"/>
    <w:rsid w:val="00F95DB3"/>
    <w:rsid w:val="00F967CE"/>
    <w:rsid w:val="00FA08C1"/>
    <w:rsid w:val="00FE0E14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59"/>
  <w15:docId w15:val="{801C4B0D-2F69-40C1-8D00-F067B535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C3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8645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6457C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semiHidden/>
    <w:rsid w:val="00F256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uiPriority w:val="99"/>
    <w:rsid w:val="00B016F5"/>
  </w:style>
  <w:style w:type="paragraph" w:styleId="Tytu">
    <w:name w:val="Title"/>
    <w:link w:val="TytuZnak"/>
    <w:uiPriority w:val="99"/>
    <w:qFormat/>
    <w:rsid w:val="00B01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016F5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rsid w:val="00270E09"/>
    <w:rPr>
      <w:rFonts w:cs="Times New Roman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81C5D-BEC2-44D0-BCAA-34B45E58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Brudzeń Duży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Księgowość Budżetowa</cp:lastModifiedBy>
  <cp:revision>3</cp:revision>
  <cp:lastPrinted>2021-01-15T11:25:00Z</cp:lastPrinted>
  <dcterms:created xsi:type="dcterms:W3CDTF">2021-01-15T11:21:00Z</dcterms:created>
  <dcterms:modified xsi:type="dcterms:W3CDTF">2021-01-15T11:25:00Z</dcterms:modified>
</cp:coreProperties>
</file>